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50758" w:rsidR="00D432E7" w:rsidP="7572B2BD" w:rsidRDefault="006F04DB" w14:paraId="05915E5F" w14:textId="68FA9557">
      <w:pPr>
        <w:pStyle w:val="Title"/>
        <w:rPr>
          <w:rStyle w:val="normaltextrun"/>
        </w:rPr>
      </w:pPr>
      <w:r>
        <w:t>Modul</w:t>
      </w:r>
      <w:r w:rsidR="00063D6D">
        <w:t xml:space="preserve">e </w:t>
      </w:r>
      <w:r w:rsidR="5E0C2BA0">
        <w:t>2</w:t>
      </w:r>
      <w:r w:rsidR="008C484F">
        <w:t>:</w:t>
      </w:r>
      <w:r w:rsidR="00354E81">
        <w:t xml:space="preserve"> </w:t>
      </w:r>
      <w:r w:rsidRPr="7572B2BD" w:rsidR="00D432E7">
        <w:rPr>
          <w:rStyle w:val="normaltextrun"/>
        </w:rPr>
        <w:t xml:space="preserve">How </w:t>
      </w:r>
      <w:r w:rsidRPr="7572B2BD" w:rsidR="30898DDA">
        <w:rPr>
          <w:rStyle w:val="normaltextrun"/>
        </w:rPr>
        <w:t>do pupils learn?</w:t>
      </w:r>
    </w:p>
    <w:p w:rsidRPr="00D432E7" w:rsidR="00D432E7" w:rsidP="05663952" w:rsidRDefault="00400ED4" w14:paraId="34DE1610" w14:textId="13B8DA25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Arial" w:hAnsi="Arial" w:cs="Arial"/>
          <w:color w:val="000000" w:themeColor="text1"/>
        </w:rPr>
      </w:pPr>
      <w:r w:rsidRPr="05663952" w:rsidR="00400ED4">
        <w:rPr>
          <w:rStyle w:val="normaltextrun"/>
          <w:rFonts w:ascii="Arial" w:hAnsi="Arial" w:cs="Arial"/>
          <w:color w:val="000000" w:themeColor="text1" w:themeTint="FF" w:themeShade="FF"/>
        </w:rPr>
        <w:t xml:space="preserve">This module will </w:t>
      </w:r>
      <w:r w:rsidRPr="05663952" w:rsidR="76BB8E5D">
        <w:rPr>
          <w:rStyle w:val="normaltextrun"/>
          <w:rFonts w:ascii="Arial" w:hAnsi="Arial" w:cs="Arial"/>
          <w:color w:val="000000" w:themeColor="text1" w:themeTint="FF" w:themeShade="FF"/>
        </w:rPr>
        <w:t xml:space="preserve">explore findings from cognitive science on how pupils learn and what this means for your classroom practice. </w:t>
      </w:r>
      <w:r w:rsidRPr="05663952" w:rsidR="00120F88">
        <w:rPr>
          <w:rStyle w:val="normaltextrun"/>
          <w:rFonts w:ascii="Arial" w:hAnsi="Arial" w:cs="Arial"/>
          <w:color w:val="000000" w:themeColor="text1" w:themeTint="FF" w:themeShade="FF"/>
        </w:rPr>
        <w:t>It</w:t>
      </w:r>
      <w:r w:rsidRPr="05663952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 covers an array of statements outlined in the </w:t>
      </w:r>
      <w:r w:rsidRPr="05663952" w:rsidR="00120F88">
        <w:rPr>
          <w:rStyle w:val="normaltextrun"/>
          <w:rFonts w:ascii="Arial" w:hAnsi="Arial" w:cs="Arial"/>
          <w:color w:val="000000" w:themeColor="text1" w:themeTint="FF" w:themeShade="FF"/>
        </w:rPr>
        <w:t>ITTECF</w:t>
      </w:r>
      <w:r w:rsidRPr="05663952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, but </w:t>
      </w:r>
      <w:r w:rsidRPr="05663952" w:rsidR="00D432E7">
        <w:rPr>
          <w:rStyle w:val="normaltextrun"/>
          <w:rFonts w:ascii="Arial" w:hAnsi="Arial" w:cs="Arial"/>
          <w:color w:val="000000" w:themeColor="text1" w:themeTint="FF" w:themeShade="FF"/>
        </w:rPr>
        <w:t>predominately statements</w:t>
      </w:r>
      <w:r w:rsidRPr="05663952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 from </w:t>
      </w:r>
      <w:r w:rsidRPr="05663952" w:rsidR="005971BA">
        <w:rPr>
          <w:rStyle w:val="normaltextrun"/>
          <w:rFonts w:ascii="Arial" w:hAnsi="Arial" w:cs="Arial"/>
          <w:color w:val="000000" w:themeColor="text1" w:themeTint="FF" w:themeShade="FF"/>
        </w:rPr>
        <w:t>S</w:t>
      </w:r>
      <w:r w:rsidRPr="05663952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tandard </w:t>
      </w:r>
      <w:r w:rsidRPr="05663952" w:rsidR="6289BF68">
        <w:rPr>
          <w:rStyle w:val="normaltextrun"/>
          <w:rFonts w:ascii="Arial" w:hAnsi="Arial" w:cs="Arial"/>
          <w:color w:val="000000" w:themeColor="text1" w:themeTint="FF" w:themeShade="FF"/>
        </w:rPr>
        <w:t>2</w:t>
      </w:r>
      <w:r w:rsidRPr="05663952" w:rsidR="005971BA">
        <w:rPr>
          <w:rStyle w:val="normaltextrun"/>
          <w:rFonts w:ascii="Arial" w:hAnsi="Arial" w:cs="Arial"/>
          <w:color w:val="000000" w:themeColor="text1" w:themeTint="FF" w:themeShade="FF"/>
        </w:rPr>
        <w:t>: H</w:t>
      </w:r>
      <w:r w:rsidRPr="05663952" w:rsidR="4A44932C">
        <w:rPr>
          <w:rStyle w:val="normaltextrun"/>
          <w:rFonts w:ascii="Arial" w:hAnsi="Arial" w:cs="Arial"/>
          <w:color w:val="000000" w:themeColor="text1" w:themeTint="FF" w:themeShade="FF"/>
        </w:rPr>
        <w:t>ow pupils learn.</w:t>
      </w:r>
    </w:p>
    <w:p w:rsidRPr="00D432E7" w:rsidR="00D432E7" w:rsidP="00D432E7" w:rsidRDefault="00D432E7" w14:paraId="47013C74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Pr="00517B57" w:rsidR="00D432E7" w:rsidP="00D432E7" w:rsidRDefault="00D432E7" w14:paraId="15790369" w14:textId="7EA3C38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517B57">
        <w:rPr>
          <w:rStyle w:val="normaltextrun"/>
          <w:rFonts w:ascii="Arial" w:hAnsi="Arial" w:cs="Arial"/>
          <w:b/>
          <w:bCs/>
        </w:rPr>
        <w:t>Subject matter expert</w:t>
      </w:r>
      <w:r w:rsidRPr="00517B57">
        <w:rPr>
          <w:rStyle w:val="normaltextrun"/>
          <w:rFonts w:ascii="Arial" w:hAnsi="Arial" w:cs="Arial"/>
        </w:rPr>
        <w:t> </w:t>
      </w:r>
      <w:r w:rsidRPr="00517B57">
        <w:rPr>
          <w:rStyle w:val="eop"/>
          <w:rFonts w:ascii="Arial" w:hAnsi="Arial" w:cs="Arial"/>
        </w:rPr>
        <w:t> </w:t>
      </w:r>
    </w:p>
    <w:p w:rsidRPr="00D432E7" w:rsidR="00E31684" w:rsidP="00D432E7" w:rsidRDefault="00E31684" w14:paraId="6B900CAB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="00D432E7" w:rsidP="7572B2BD" w:rsidRDefault="00D432E7" w14:paraId="4435A9A2" w14:textId="6E53999C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color w:val="000000" w:themeColor="text1"/>
        </w:rPr>
      </w:pPr>
      <w:r w:rsidRPr="7572B2BD">
        <w:rPr>
          <w:rStyle w:val="normaltextrun"/>
          <w:rFonts w:ascii="Arial" w:hAnsi="Arial" w:cs="Arial"/>
          <w:color w:val="000000" w:themeColor="text1"/>
        </w:rPr>
        <w:t xml:space="preserve">The content of this module has been designed in conjunction with our subject matter expert </w:t>
      </w:r>
      <w:r w:rsidRPr="7572B2BD" w:rsidR="4EB3FEEC">
        <w:rPr>
          <w:rStyle w:val="normaltextrun"/>
          <w:rFonts w:ascii="Arial" w:hAnsi="Arial" w:cs="Arial"/>
          <w:color w:val="000000" w:themeColor="text1"/>
        </w:rPr>
        <w:t>Benjamin Riley, founder of Deans.</w:t>
      </w:r>
    </w:p>
    <w:p w:rsidR="00C61C19" w:rsidP="00D432E7" w:rsidRDefault="00C61C19" w14:paraId="633C67C3" w14:textId="1F6597A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:rsidR="00C61C19" w:rsidP="00C61C19" w:rsidRDefault="008C484F" w14:paraId="0E91388E" w14:textId="47D3812B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Pr="00C9033F" w:rsidR="00C61C1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eminars</w:t>
      </w:r>
      <w:r w:rsidRPr="00C9033F" w:rsidR="00C61C19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Pr="00C9033F" w:rsidR="00C61C19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:rsidRPr="00D432E7" w:rsidR="00C61C19" w:rsidP="00C61C19" w:rsidRDefault="00C61C19" w14:paraId="337DC7C7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="00C61C19" w:rsidP="7572B2BD" w:rsidRDefault="00C61C19" w14:paraId="5C62E186" w14:textId="10273486">
      <w:pPr>
        <w:pStyle w:val="paragraph"/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Seminar 1: </w:t>
      </w:r>
      <w:r w:rsidRPr="7572B2BD" w:rsidR="3838A8D7">
        <w:rPr>
          <w:rStyle w:val="normaltextrun"/>
          <w:rFonts w:ascii="Arial" w:hAnsi="Arial" w:cs="Arial"/>
          <w:b/>
          <w:bCs/>
          <w:color w:val="000000" w:themeColor="text1"/>
        </w:rPr>
        <w:t>Avoiding working memory overload</w:t>
      </w: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 </w:t>
      </w:r>
    </w:p>
    <w:p w:rsidR="2B8CE10E" w:rsidP="7572B2BD" w:rsidRDefault="2B8CE10E" w14:paraId="1F66B0D1" w14:textId="4412FA49">
      <w:pPr>
        <w:pStyle w:val="paragraph"/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</w:rPr>
        <w:t>Supporting pupils’ working memory is integral to learning. Therefore, this seminar will support you to:</w:t>
      </w:r>
    </w:p>
    <w:p w:rsidR="026EEDFB" w:rsidP="7572B2BD" w:rsidRDefault="026EEDFB" w14:paraId="1ACAB925" w14:textId="0221782E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</w:rPr>
        <w:t>consider the limitations of the working memory</w:t>
      </w:r>
    </w:p>
    <w:p w:rsidR="026EEDFB" w:rsidP="7572B2BD" w:rsidRDefault="026EEDFB" w14:paraId="0D55D4F1" w14:textId="7B26D93B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</w:rPr>
        <w:t xml:space="preserve">explore strategies to support working memory </w:t>
      </w:r>
    </w:p>
    <w:p w:rsidR="026EEDFB" w:rsidP="7572B2BD" w:rsidRDefault="026EEDFB" w14:paraId="2D116145" w14:textId="3C1202A0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7572B2BD">
        <w:rPr>
          <w:rStyle w:val="normaltextrun"/>
          <w:rFonts w:ascii="Arial" w:hAnsi="Arial" w:cs="Arial"/>
        </w:rPr>
        <w:t>reflect on how you adapt your approaches to cognitive load in response to pupil needs</w:t>
      </w:r>
      <w:r w:rsidRPr="7572B2BD" w:rsidR="2B8CE10E">
        <w:rPr>
          <w:rFonts w:ascii="Calibri" w:hAnsi="Calibri" w:eastAsia="Calibri" w:cs="Calibri"/>
          <w:color w:val="000000" w:themeColor="text1"/>
          <w:sz w:val="22"/>
          <w:szCs w:val="22"/>
        </w:rPr>
        <w:t> </w:t>
      </w:r>
    </w:p>
    <w:p w:rsidRPr="00C67688" w:rsidR="00C61C19" w:rsidP="00C67688" w:rsidRDefault="2B8CE10E" w14:paraId="57C7EA49" w14:textId="7D6D0772">
      <w:pPr>
        <w:pStyle w:val="NormalWeb"/>
        <w:spacing w:before="0" w:beforeAutospacing="0" w:after="0" w:afterAutospacing="0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7572B2BD">
        <w:rPr>
          <w:rFonts w:ascii="Calibri" w:hAnsi="Calibri" w:eastAsia="Calibri" w:cs="Calibri"/>
          <w:color w:val="000000" w:themeColor="text1"/>
          <w:sz w:val="22"/>
          <w:szCs w:val="22"/>
        </w:rPr>
        <w:t> </w:t>
      </w:r>
      <w:r w:rsidRPr="00D432E7" w:rsidR="00C61C19">
        <w:rPr>
          <w:rStyle w:val="normaltextrun"/>
          <w:rFonts w:ascii="Arial" w:hAnsi="Arial" w:cs="Arial"/>
          <w:color w:val="000000"/>
        </w:rPr>
        <w:t> </w:t>
      </w:r>
      <w:r w:rsidRPr="00D432E7" w:rsidR="00C61C19">
        <w:rPr>
          <w:rStyle w:val="eop"/>
          <w:rFonts w:ascii="Arial" w:hAnsi="Arial" w:cs="Arial"/>
          <w:color w:val="000000"/>
        </w:rPr>
        <w:t> </w:t>
      </w:r>
    </w:p>
    <w:p w:rsidRPr="00354E81" w:rsidR="00C61C19" w:rsidP="7572B2BD" w:rsidRDefault="00C61C19" w14:paraId="2B73D74D" w14:textId="3DB54BB8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000000" w:themeColor="text1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Seminar 2: </w:t>
      </w:r>
      <w:r w:rsidRPr="7572B2BD" w:rsidR="70B94118">
        <w:rPr>
          <w:rStyle w:val="normaltextrun"/>
          <w:rFonts w:ascii="Arial" w:hAnsi="Arial" w:cs="Arial"/>
          <w:b/>
          <w:bCs/>
          <w:color w:val="000000" w:themeColor="text1"/>
        </w:rPr>
        <w:t>Building well organised mental models</w:t>
      </w:r>
    </w:p>
    <w:p w:rsidR="3993D0FC" w:rsidP="7572B2BD" w:rsidRDefault="3993D0FC" w14:paraId="7F0E143B" w14:textId="2B8E6C99">
      <w:pPr>
        <w:shd w:val="clear" w:color="auto" w:fill="FAFAFA"/>
        <w:spacing w:before="120" w:after="60"/>
        <w:rPr>
          <w:rFonts w:eastAsia="Arial"/>
          <w:b/>
          <w:bCs/>
          <w:sz w:val="24"/>
          <w:szCs w:val="24"/>
        </w:rPr>
      </w:pPr>
      <w:r w:rsidRPr="7572B2BD">
        <w:rPr>
          <w:rFonts w:eastAsia="Arial"/>
          <w:sz w:val="24"/>
          <w:szCs w:val="24"/>
        </w:rPr>
        <w:t xml:space="preserve">Developing pupils’ mental model supports learning. </w:t>
      </w:r>
      <w:r w:rsidRPr="7572B2BD" w:rsidR="5E32900E">
        <w:rPr>
          <w:rFonts w:eastAsia="Arial"/>
          <w:sz w:val="24"/>
          <w:szCs w:val="24"/>
        </w:rPr>
        <w:t>When pupils have strong mental models, they can make sense of new information, apply their knowledge flexibly and develop critical thinking and reasoning skills.</w:t>
      </w:r>
      <w:r w:rsidRPr="7572B2BD" w:rsidR="69A5CC37">
        <w:rPr>
          <w:rFonts w:eastAsia="Arial"/>
          <w:sz w:val="24"/>
          <w:szCs w:val="24"/>
        </w:rPr>
        <w:t xml:space="preserve"> </w:t>
      </w:r>
      <w:r w:rsidRPr="7572B2BD" w:rsidR="6992F086">
        <w:rPr>
          <w:rFonts w:eastAsia="Arial"/>
          <w:sz w:val="24"/>
          <w:szCs w:val="24"/>
        </w:rPr>
        <w:t>Therefore, this seminar will support you to:</w:t>
      </w:r>
    </w:p>
    <w:p w:rsidR="56E5D701" w:rsidP="7572B2BD" w:rsidRDefault="56E5D701" w14:paraId="17127FFE" w14:textId="2CB194E0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hAnsi="Arial" w:eastAsia="Arial" w:cs="Arial"/>
        </w:rPr>
      </w:pPr>
      <w:r w:rsidRPr="7572B2BD">
        <w:rPr>
          <w:rStyle w:val="normaltextrun"/>
          <w:rFonts w:ascii="Arial" w:hAnsi="Arial" w:eastAsia="Arial" w:cs="Arial"/>
        </w:rPr>
        <w:t>c</w:t>
      </w:r>
      <w:r w:rsidRPr="7572B2BD" w:rsidR="6992F086">
        <w:rPr>
          <w:rStyle w:val="normaltextrun"/>
          <w:rFonts w:ascii="Arial" w:hAnsi="Arial" w:eastAsia="Arial" w:cs="Arial"/>
        </w:rPr>
        <w:t xml:space="preserve">onsider the role of prior </w:t>
      </w:r>
      <w:r w:rsidRPr="7572B2BD" w:rsidR="0A636F48">
        <w:rPr>
          <w:rStyle w:val="normaltextrun"/>
          <w:rFonts w:ascii="Arial" w:hAnsi="Arial" w:eastAsia="Arial" w:cs="Arial"/>
        </w:rPr>
        <w:t>knowledge</w:t>
      </w:r>
      <w:r w:rsidRPr="7572B2BD" w:rsidR="6992F086">
        <w:rPr>
          <w:rStyle w:val="normaltextrun"/>
          <w:rFonts w:ascii="Arial" w:hAnsi="Arial" w:eastAsia="Arial" w:cs="Arial"/>
        </w:rPr>
        <w:t xml:space="preserve"> </w:t>
      </w:r>
    </w:p>
    <w:p w:rsidR="6DDD94F2" w:rsidP="7572B2BD" w:rsidRDefault="6DDD94F2" w14:paraId="7C499711" w14:textId="2A9640E8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hAnsi="Arial" w:eastAsia="Arial" w:cs="Arial"/>
        </w:rPr>
      </w:pPr>
      <w:r w:rsidRPr="7572B2BD">
        <w:rPr>
          <w:rStyle w:val="normaltextrun"/>
          <w:rFonts w:ascii="Arial" w:hAnsi="Arial" w:eastAsia="Arial" w:cs="Arial"/>
        </w:rPr>
        <w:t>e</w:t>
      </w:r>
      <w:r w:rsidRPr="7572B2BD" w:rsidR="6992F086">
        <w:rPr>
          <w:rStyle w:val="normaltextrun"/>
          <w:rFonts w:ascii="Arial" w:hAnsi="Arial" w:eastAsia="Arial" w:cs="Arial"/>
        </w:rPr>
        <w:t xml:space="preserve">xplore </w:t>
      </w:r>
      <w:r w:rsidRPr="7572B2BD" w:rsidR="655E64EC">
        <w:rPr>
          <w:rStyle w:val="normaltextrun"/>
          <w:rFonts w:ascii="Arial" w:hAnsi="Arial" w:eastAsia="Arial" w:cs="Arial"/>
        </w:rPr>
        <w:t>strategies</w:t>
      </w:r>
      <w:r w:rsidRPr="7572B2BD" w:rsidR="6992F086">
        <w:rPr>
          <w:rStyle w:val="normaltextrun"/>
          <w:rFonts w:ascii="Arial" w:hAnsi="Arial" w:eastAsia="Arial" w:cs="Arial"/>
        </w:rPr>
        <w:t xml:space="preserve"> to support pupils to remember information</w:t>
      </w:r>
    </w:p>
    <w:p w:rsidR="06DD87E0" w:rsidP="7572B2BD" w:rsidRDefault="06DD87E0" w14:paraId="4DADA84E" w14:textId="58377FCF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hAnsi="Arial" w:eastAsia="Arial" w:cs="Arial"/>
        </w:rPr>
      </w:pPr>
      <w:r w:rsidRPr="7572B2BD">
        <w:rPr>
          <w:rStyle w:val="normaltextrun"/>
          <w:rFonts w:ascii="Arial" w:hAnsi="Arial" w:eastAsia="Arial" w:cs="Arial"/>
        </w:rPr>
        <w:t>u</w:t>
      </w:r>
      <w:r w:rsidRPr="7572B2BD" w:rsidR="7DC0085E">
        <w:rPr>
          <w:rStyle w:val="normaltextrun"/>
          <w:rFonts w:ascii="Arial" w:hAnsi="Arial" w:eastAsia="Arial" w:cs="Arial"/>
        </w:rPr>
        <w:t xml:space="preserve">se retrieval practice to embed new learning and </w:t>
      </w:r>
      <w:r w:rsidRPr="7572B2BD" w:rsidR="62AA4234">
        <w:rPr>
          <w:rStyle w:val="normaltextrun"/>
          <w:rFonts w:ascii="Arial" w:hAnsi="Arial" w:eastAsia="Arial" w:cs="Arial"/>
        </w:rPr>
        <w:t>strengthen</w:t>
      </w:r>
      <w:r w:rsidRPr="7572B2BD" w:rsidR="7DC0085E">
        <w:rPr>
          <w:rStyle w:val="normaltextrun"/>
          <w:rFonts w:ascii="Arial" w:hAnsi="Arial" w:eastAsia="Arial" w:cs="Arial"/>
        </w:rPr>
        <w:t xml:space="preserve"> mental models</w:t>
      </w:r>
    </w:p>
    <w:p w:rsidR="7F04E917" w:rsidP="7572B2BD" w:rsidRDefault="128DFFA4" w14:paraId="4AFAC68E" w14:textId="00667C52">
      <w:pPr>
        <w:pStyle w:val="paragraph"/>
        <w:spacing w:before="0" w:beforeAutospacing="0" w:after="0" w:afterAutospacing="0"/>
        <w:rPr>
          <w:rStyle w:val="eop"/>
          <w:rFonts w:ascii="Arial" w:hAnsi="Arial" w:cs="Arial"/>
          <w:color w:val="000000" w:themeColor="text1"/>
        </w:rPr>
      </w:pPr>
      <w:r w:rsidRPr="7572B2BD">
        <w:rPr>
          <w:rStyle w:val="eop"/>
          <w:rFonts w:ascii="Arial" w:hAnsi="Arial" w:cs="Arial"/>
          <w:color w:val="000000" w:themeColor="text1"/>
        </w:rPr>
        <w:t>You’ll need to bring with you a lesson sequence to review in this seminar.</w:t>
      </w:r>
    </w:p>
    <w:p w:rsidR="00D024C4" w:rsidP="00D432E7" w:rsidRDefault="00D024C4" w14:paraId="3DD40EB3" w14:textId="0B44B6A8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:rsidRPr="00B125C3" w:rsidR="00D432E7" w:rsidP="00D432E7" w:rsidRDefault="00C61C19" w14:paraId="5E785F22" w14:textId="7438607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Pr="00AA5969" w:rsidR="00D432E7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elf-directed study</w:t>
      </w:r>
      <w:r w:rsidRPr="00AA5969" w:rsidR="00D432E7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Pr="00AA5969" w:rsidR="00D432E7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:rsidRPr="00D432E7" w:rsidR="00E31684" w:rsidP="00D432E7" w:rsidRDefault="00E31684" w14:paraId="72FF631B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="00D432E7" w:rsidP="6B96E69F" w:rsidRDefault="00D432E7" w14:paraId="4AE67E1B" w14:textId="5325898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20CAF03">
        <w:rPr>
          <w:rStyle w:val="normaltextrun"/>
          <w:rFonts w:ascii="Arial" w:hAnsi="Arial" w:cs="Arial"/>
          <w:color w:val="000000" w:themeColor="text1"/>
        </w:rPr>
        <w:t xml:space="preserve">The self-directed study </w:t>
      </w:r>
      <w:r w:rsidRPr="020CAF03" w:rsidR="002C3E83">
        <w:rPr>
          <w:rStyle w:val="normaltextrun"/>
          <w:rFonts w:ascii="Arial" w:hAnsi="Arial" w:cs="Arial"/>
          <w:color w:val="000000" w:themeColor="text1"/>
        </w:rPr>
        <w:t xml:space="preserve">is 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broken down into a </w:t>
      </w:r>
      <w:r w:rsidR="00C85345">
        <w:rPr>
          <w:rStyle w:val="normaltextrun"/>
          <w:rFonts w:ascii="Arial" w:hAnsi="Arial" w:cs="Arial"/>
          <w:color w:val="000000" w:themeColor="text1"/>
        </w:rPr>
        <w:t xml:space="preserve">welcome </w:t>
      </w:r>
      <w:r w:rsidRPr="020CAF03">
        <w:rPr>
          <w:rStyle w:val="normaltextrun"/>
          <w:rFonts w:ascii="Arial" w:hAnsi="Arial" w:cs="Arial"/>
          <w:color w:val="000000" w:themeColor="text1"/>
        </w:rPr>
        <w:t>and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 5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 weekly sessions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. Each 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of the 5 </w:t>
      </w:r>
      <w:r w:rsidR="004E5D14">
        <w:rPr>
          <w:rStyle w:val="normaltextrun"/>
          <w:rFonts w:ascii="Arial" w:hAnsi="Arial" w:cs="Arial"/>
          <w:color w:val="000000" w:themeColor="text1"/>
        </w:rPr>
        <w:t>session</w:t>
      </w:r>
      <w:r w:rsidR="00D05E7F">
        <w:rPr>
          <w:rStyle w:val="normaltextrun"/>
          <w:rFonts w:ascii="Arial" w:hAnsi="Arial" w:cs="Arial"/>
          <w:color w:val="000000" w:themeColor="text1"/>
        </w:rPr>
        <w:t>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 includes a core and summary and stretch version</w:t>
      </w:r>
      <w:r w:rsidRPr="020CAF03">
        <w:rPr>
          <w:rStyle w:val="normaltextrun"/>
          <w:rFonts w:ascii="Arial" w:hAnsi="Arial" w:cs="Arial"/>
          <w:color w:val="000000" w:themeColor="text1"/>
        </w:rPr>
        <w:t>: </w:t>
      </w:r>
      <w:r w:rsidRPr="020CAF03">
        <w:rPr>
          <w:rStyle w:val="eop"/>
          <w:rFonts w:ascii="Arial" w:hAnsi="Arial" w:cs="Arial"/>
          <w:color w:val="000000" w:themeColor="text1"/>
        </w:rPr>
        <w:t> </w:t>
      </w:r>
    </w:p>
    <w:p w:rsidRPr="00D432E7" w:rsidR="00E31684" w:rsidP="00D432E7" w:rsidRDefault="00E31684" w14:paraId="2A690A02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Pr="00447CDA" w:rsidR="00D432E7" w:rsidP="00703B07" w:rsidRDefault="00C85345" w14:paraId="0780BB16" w14:textId="57C5C34D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Welcome session:</w:t>
      </w:r>
      <w:r w:rsidRPr="00D432E7" w:rsidR="00D432E7">
        <w:rPr>
          <w:rStyle w:val="normaltextrun"/>
          <w:rFonts w:ascii="Arial" w:hAnsi="Arial" w:cs="Arial"/>
          <w:b/>
          <w:bCs/>
          <w:color w:val="000000"/>
        </w:rPr>
        <w:t> </w:t>
      </w:r>
      <w:r>
        <w:rPr>
          <w:rStyle w:val="normaltextrun"/>
          <w:rFonts w:ascii="Arial" w:hAnsi="Arial" w:cs="Arial"/>
          <w:color w:val="000000"/>
        </w:rPr>
        <w:t xml:space="preserve">provides an overview of the module and includes your </w:t>
      </w:r>
      <w:r w:rsidRPr="00C85345">
        <w:rPr>
          <w:rStyle w:val="normaltextrun"/>
          <w:rFonts w:ascii="Arial" w:hAnsi="Arial" w:cs="Arial"/>
          <w:b/>
          <w:bCs/>
          <w:color w:val="000000"/>
        </w:rPr>
        <w:t>diagnostic activity</w:t>
      </w:r>
      <w:r>
        <w:rPr>
          <w:rStyle w:val="normaltextrun"/>
          <w:rFonts w:ascii="Arial" w:hAnsi="Arial" w:cs="Arial"/>
          <w:color w:val="000000"/>
        </w:rPr>
        <w:t>.</w:t>
      </w:r>
    </w:p>
    <w:p w:rsidRPr="00D432E7" w:rsidR="00447CDA" w:rsidP="00447CDA" w:rsidRDefault="00447CDA" w14:paraId="38BF85C0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:rsidR="00D432E7" w:rsidP="7572B2BD" w:rsidRDefault="008C58DB" w14:paraId="7095F655" w14:textId="57F1F9C7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color w:val="000000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Session 1</w:t>
      </w:r>
      <w:r w:rsidRPr="7572B2BD" w:rsidR="00080AAC">
        <w:rPr>
          <w:rStyle w:val="normaltextrun"/>
          <w:rFonts w:ascii="Arial" w:hAnsi="Arial" w:cs="Arial"/>
          <w:b/>
          <w:bCs/>
          <w:color w:val="000000" w:themeColor="text1"/>
        </w:rPr>
        <w:t xml:space="preserve"> - </w:t>
      </w:r>
      <w:r w:rsidRPr="7572B2BD" w:rsidR="0256FBFD">
        <w:rPr>
          <w:rStyle w:val="normaltextrun"/>
          <w:rFonts w:ascii="Arial" w:hAnsi="Arial" w:cs="Arial"/>
          <w:b/>
          <w:bCs/>
          <w:color w:val="000000" w:themeColor="text1"/>
        </w:rPr>
        <w:t>The working and long-term memory</w:t>
      </w:r>
      <w:r w:rsidRPr="7572B2BD" w:rsidR="00080AAC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7572B2BD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423CF1">
        <w:rPr>
          <w:rStyle w:val="normaltextrun"/>
          <w:rFonts w:ascii="Arial" w:hAnsi="Arial" w:cs="Arial"/>
          <w:color w:val="000000" w:themeColor="text1"/>
        </w:rPr>
        <w:t xml:space="preserve">explores </w:t>
      </w:r>
      <w:r w:rsidR="00586052">
        <w:rPr>
          <w:rStyle w:val="normaltextrun"/>
          <w:rFonts w:ascii="Arial" w:hAnsi="Arial" w:cs="Arial"/>
          <w:color w:val="000000" w:themeColor="text1"/>
        </w:rPr>
        <w:t xml:space="preserve">the role of the working and long-term memory in learning and the importance of </w:t>
      </w:r>
      <w:r w:rsidR="00D82B63">
        <w:rPr>
          <w:rStyle w:val="normaltextrun"/>
          <w:rFonts w:ascii="Arial" w:hAnsi="Arial" w:cs="Arial"/>
          <w:color w:val="000000" w:themeColor="text1"/>
        </w:rPr>
        <w:t>avoiding overloading the working memory.</w:t>
      </w:r>
      <w:r w:rsidRPr="7572B2BD" w:rsidR="00D432E7">
        <w:rPr>
          <w:rStyle w:val="normaltextrun"/>
          <w:rFonts w:ascii="Arial" w:hAnsi="Arial" w:cs="Arial"/>
          <w:color w:val="000000" w:themeColor="text1"/>
        </w:rPr>
        <w:t>  </w:t>
      </w:r>
      <w:r w:rsidRPr="7572B2BD" w:rsidR="00D432E7">
        <w:rPr>
          <w:rStyle w:val="eop"/>
          <w:rFonts w:ascii="Arial" w:hAnsi="Arial" w:cs="Arial"/>
          <w:color w:val="000000" w:themeColor="text1"/>
        </w:rPr>
        <w:t> </w:t>
      </w:r>
    </w:p>
    <w:p w:rsidRPr="00D432E7" w:rsidR="00703B07" w:rsidP="00703B07" w:rsidRDefault="00703B07" w14:paraId="7CC11417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:rsidRPr="00D432E7" w:rsidR="00D432E7" w:rsidP="020CAF03" w:rsidRDefault="00080AAC" w14:paraId="441815B0" w14:textId="68B201B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lastRenderedPageBreak/>
        <w:t xml:space="preserve">Session 2 </w:t>
      </w:r>
      <w:r w:rsidR="00D82B63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D82B63">
        <w:rPr>
          <w:rStyle w:val="normaltextrun"/>
          <w:rFonts w:ascii="Arial" w:hAnsi="Arial" w:cs="Arial"/>
          <w:b/>
          <w:bCs/>
          <w:color w:val="000000" w:themeColor="text1"/>
        </w:rPr>
        <w:t>Introducing new knowledge to pupils</w:t>
      </w:r>
      <w:r w:rsidR="003A6499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focuses on </w:t>
      </w:r>
      <w:r w:rsidR="00C31FA7">
        <w:rPr>
          <w:rStyle w:val="normaltextrun"/>
          <w:rFonts w:ascii="Arial" w:hAnsi="Arial" w:cs="Arial"/>
          <w:color w:val="000000" w:themeColor="text1"/>
        </w:rPr>
        <w:t>strategies to introduce new learning to pupils in a way that supports working memory.</w:t>
      </w:r>
      <w:r w:rsidR="00632F28">
        <w:rPr>
          <w:rStyle w:val="normaltextrun"/>
          <w:rFonts w:ascii="Arial" w:hAnsi="Arial" w:cs="Arial"/>
          <w:color w:val="000000" w:themeColor="text1"/>
        </w:rPr>
        <w:t xml:space="preserve"> </w:t>
      </w:r>
    </w:p>
    <w:p w:rsidR="00591DFA" w:rsidP="00591DFA" w:rsidRDefault="00591DFA" w14:paraId="1F6F67A7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:rsidRPr="00D432E7" w:rsidR="00D432E7" w:rsidP="3D3C344F" w:rsidRDefault="00080AAC" w14:paraId="6B04CFAF" w14:textId="14898F73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3 </w:t>
      </w:r>
      <w:r w:rsidR="008E6CD3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8E6CD3">
        <w:rPr>
          <w:rStyle w:val="normaltextrun"/>
          <w:rFonts w:ascii="Arial" w:hAnsi="Arial" w:cs="Arial"/>
          <w:b/>
          <w:bCs/>
          <w:color w:val="000000" w:themeColor="text1"/>
        </w:rPr>
        <w:t>Worked and partially completed examples</w:t>
      </w:r>
      <w:r w:rsidRPr="502D4CB4" w:rsidR="009C7D51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502D4CB4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8E6CD3">
        <w:rPr>
          <w:rStyle w:val="normaltextrun"/>
          <w:rFonts w:ascii="Arial" w:hAnsi="Arial" w:cs="Arial"/>
          <w:color w:val="000000" w:themeColor="text1"/>
        </w:rPr>
        <w:t>explores how to use worked and partially examples effectively to reduce cognitive load and support learning</w:t>
      </w:r>
      <w:r w:rsidRPr="502D4CB4" w:rsidR="120692C8">
        <w:rPr>
          <w:rStyle w:val="normaltextrun"/>
          <w:rFonts w:ascii="Arial" w:hAnsi="Arial" w:cs="Arial"/>
          <w:color w:val="000000" w:themeColor="text1"/>
        </w:rPr>
        <w:t>.</w:t>
      </w:r>
    </w:p>
    <w:p w:rsidR="00591DFA" w:rsidP="00591DFA" w:rsidRDefault="00591DFA" w14:paraId="26F66D3A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:rsidR="00D62973" w:rsidP="020CAF03" w:rsidRDefault="00080AAC" w14:paraId="3578E54A" w14:textId="27C9E1CF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4 </w:t>
      </w:r>
      <w:r w:rsidR="000538C6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0538C6">
        <w:rPr>
          <w:rStyle w:val="normaltextrun"/>
          <w:rFonts w:ascii="Arial" w:hAnsi="Arial" w:cs="Arial"/>
          <w:b/>
          <w:bCs/>
          <w:color w:val="000000" w:themeColor="text1"/>
        </w:rPr>
        <w:t>Helping pupils to remember</w:t>
      </w:r>
      <w:r w:rsidR="009C7D51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focuses </w:t>
      </w:r>
      <w:r w:rsidR="00FB24F2">
        <w:rPr>
          <w:rStyle w:val="normaltextrun"/>
          <w:rFonts w:ascii="Arial" w:hAnsi="Arial" w:cs="Arial"/>
          <w:color w:val="000000" w:themeColor="text1"/>
        </w:rPr>
        <w:t>on building strong mental models and strategies to support pupils to remember and recall information.</w:t>
      </w:r>
    </w:p>
    <w:p w:rsidR="00D62973" w:rsidP="00591DFA" w:rsidRDefault="00D62973" w14:paraId="1707986F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:rsidR="00D432E7" w:rsidP="020CAF03" w:rsidRDefault="00080AAC" w14:paraId="761D5B37" w14:textId="72E44A9D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5 </w:t>
      </w:r>
      <w:r w:rsidR="00690DF0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690DF0">
        <w:rPr>
          <w:rStyle w:val="normaltextrun"/>
          <w:rFonts w:ascii="Arial" w:hAnsi="Arial" w:cs="Arial"/>
          <w:b/>
          <w:bCs/>
          <w:color w:val="000000" w:themeColor="text1"/>
        </w:rPr>
        <w:t>Utilising research and metacognition</w:t>
      </w:r>
      <w:r w:rsidR="005A69E2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5A69E2">
        <w:rPr>
          <w:rStyle w:val="normaltextrun"/>
          <w:rFonts w:ascii="Arial" w:hAnsi="Arial" w:cs="Arial"/>
          <w:color w:val="000000" w:themeColor="text1"/>
        </w:rPr>
        <w:t>explores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 the importance of </w:t>
      </w:r>
      <w:r w:rsidR="000814B9">
        <w:rPr>
          <w:rStyle w:val="normaltextrun"/>
          <w:rFonts w:ascii="Arial" w:hAnsi="Arial" w:cs="Arial"/>
          <w:color w:val="000000" w:themeColor="text1"/>
        </w:rPr>
        <w:t xml:space="preserve">using </w:t>
      </w:r>
      <w:r w:rsidR="00B35204">
        <w:rPr>
          <w:rStyle w:val="normaltextrun"/>
          <w:rFonts w:ascii="Arial" w:hAnsi="Arial" w:cs="Arial"/>
          <w:color w:val="000000" w:themeColor="text1"/>
        </w:rPr>
        <w:t>research</w:t>
      </w:r>
      <w:r w:rsidR="00C56756">
        <w:rPr>
          <w:rStyle w:val="normaltextrun"/>
          <w:rFonts w:ascii="Arial" w:hAnsi="Arial" w:cs="Arial"/>
          <w:color w:val="000000" w:themeColor="text1"/>
        </w:rPr>
        <w:t xml:space="preserve"> to inform teaching practices</w:t>
      </w:r>
      <w:r w:rsidR="000814B9">
        <w:rPr>
          <w:rStyle w:val="normaltextrun"/>
          <w:rFonts w:ascii="Arial" w:hAnsi="Arial" w:cs="Arial"/>
          <w:color w:val="000000" w:themeColor="text1"/>
        </w:rPr>
        <w:t xml:space="preserve"> and</w:t>
      </w:r>
      <w:r w:rsidR="00111C9E">
        <w:rPr>
          <w:rStyle w:val="normaltextrun"/>
          <w:rFonts w:ascii="Arial" w:hAnsi="Arial" w:cs="Arial"/>
          <w:color w:val="000000" w:themeColor="text1"/>
        </w:rPr>
        <w:t xml:space="preserve"> looks at the research on metacognition </w:t>
      </w:r>
      <w:r w:rsidR="000814B9">
        <w:rPr>
          <w:rStyle w:val="normaltextrun"/>
          <w:rFonts w:ascii="Arial" w:hAnsi="Arial" w:cs="Arial"/>
          <w:color w:val="000000" w:themeColor="text1"/>
        </w:rPr>
        <w:t>and its implications for teaching and learning.</w:t>
      </w:r>
    </w:p>
    <w:p w:rsidR="004D49EA" w:rsidP="020CAF03" w:rsidRDefault="004D49EA" w14:paraId="422E2BE2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:rsidR="004D49EA" w:rsidP="020CAF03" w:rsidRDefault="004D49EA" w14:paraId="083BB0CA" w14:textId="1CDCDBE6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color w:val="000000" w:themeColor="text1"/>
        </w:rPr>
        <w:t>You’ll have opportunity to discuss and practice your learning from the self-directed study with your mentor during your weekly mentor meetings.</w:t>
      </w:r>
    </w:p>
    <w:p w:rsidR="006D60A4" w:rsidP="020CAF03" w:rsidRDefault="006D60A4" w14:paraId="43486AF4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:rsidRPr="00D432E7" w:rsidR="006D60A4" w:rsidP="020CAF03" w:rsidRDefault="006D60A4" w14:paraId="07531181" w14:textId="4BFC5430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 xml:space="preserve">You can access all your self-directed study materials on </w:t>
      </w:r>
      <w:hyperlink w:history="1" r:id="rId11">
        <w:r w:rsidRPr="006D60A4">
          <w:rPr>
            <w:rStyle w:val="Hyperlink"/>
            <w:rFonts w:ascii="Arial" w:hAnsi="Arial" w:cs="Arial"/>
          </w:rPr>
          <w:t>Brightspace.</w:t>
        </w:r>
      </w:hyperlink>
    </w:p>
    <w:p w:rsidRPr="00D432E7" w:rsidR="00D432E7" w:rsidP="00D432E7" w:rsidRDefault="00D432E7" w14:paraId="5F414D55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Pr="00C9033F" w:rsidR="00D432E7" w:rsidP="00D432E7" w:rsidRDefault="00D432E7" w14:paraId="7DDE4AD8" w14:textId="25D8149D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Programme Guide</w:t>
      </w:r>
    </w:p>
    <w:p w:rsidRPr="00D62973" w:rsidR="00C9033F" w:rsidP="00D432E7" w:rsidRDefault="00C9033F" w14:paraId="0F262F79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</w:pPr>
    </w:p>
    <w:p w:rsidRPr="00D432E7" w:rsidR="00D432E7" w:rsidP="0B841F6F" w:rsidRDefault="005604F3" w14:paraId="53EA44CB" w14:textId="24832060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B841F6F">
        <w:rPr>
          <w:rStyle w:val="eop"/>
          <w:rFonts w:ascii="Arial" w:hAnsi="Arial" w:cs="Arial"/>
          <w:color w:val="000000" w:themeColor="text1"/>
        </w:rPr>
        <w:t>For more information</w:t>
      </w:r>
      <w:r w:rsidRPr="0B841F6F" w:rsidR="7E97327B">
        <w:rPr>
          <w:rStyle w:val="eop"/>
          <w:rFonts w:ascii="Arial" w:hAnsi="Arial" w:cs="Arial"/>
          <w:color w:val="000000" w:themeColor="text1"/>
        </w:rPr>
        <w:t>,</w:t>
      </w:r>
      <w:r w:rsidRPr="0B841F6F">
        <w:rPr>
          <w:rStyle w:val="eop"/>
          <w:rFonts w:ascii="Arial" w:hAnsi="Arial" w:cs="Arial"/>
          <w:color w:val="000000" w:themeColor="text1"/>
        </w:rPr>
        <w:t xml:space="preserve"> see your programme guide</w:t>
      </w:r>
      <w:r w:rsidRPr="0B841F6F" w:rsidR="00EA0A5F">
        <w:rPr>
          <w:rStyle w:val="eop"/>
          <w:rFonts w:ascii="Arial" w:hAnsi="Arial" w:cs="Arial"/>
          <w:color w:val="000000" w:themeColor="text1"/>
        </w:rPr>
        <w:t xml:space="preserve"> which can be found on</w:t>
      </w:r>
      <w:r w:rsidRPr="0B841F6F" w:rsidR="00D432E7">
        <w:rPr>
          <w:rStyle w:val="normaltextrun"/>
          <w:rFonts w:ascii="Arial" w:hAnsi="Arial" w:cs="Arial"/>
          <w:color w:val="000000" w:themeColor="text1"/>
        </w:rPr>
        <w:t xml:space="preserve"> </w:t>
      </w:r>
      <w:hyperlink r:id="rId12">
        <w:r w:rsidRPr="0B841F6F" w:rsidR="00D432E7">
          <w:rPr>
            <w:rStyle w:val="normaltextrun"/>
            <w:rFonts w:ascii="Arial" w:hAnsi="Arial" w:cs="Arial"/>
            <w:color w:val="0563C1"/>
            <w:u w:val="single"/>
          </w:rPr>
          <w:t>My Teach First</w:t>
        </w:r>
      </w:hyperlink>
      <w:r w:rsidR="00EA0A5F">
        <w:t>.</w:t>
      </w:r>
    </w:p>
    <w:p w:rsidRPr="00D432E7" w:rsidR="00D432E7" w:rsidP="6B96E69F" w:rsidRDefault="00D432E7" w14:paraId="5D5DF131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20CAF03">
        <w:rPr>
          <w:rStyle w:val="eop"/>
          <w:rFonts w:ascii="Arial" w:hAnsi="Arial" w:cs="Arial"/>
          <w:color w:val="000000" w:themeColor="text1"/>
        </w:rPr>
        <w:t xml:space="preserve">  </w:t>
      </w:r>
    </w:p>
    <w:p w:rsidRPr="00D432E7" w:rsidR="00D432E7" w:rsidP="00D432E7" w:rsidRDefault="00D432E7" w14:paraId="77FACFA5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eop"/>
          <w:rFonts w:ascii="Arial" w:hAnsi="Arial" w:cs="Arial"/>
          <w:color w:val="000000"/>
        </w:rPr>
        <w:t> </w:t>
      </w:r>
    </w:p>
    <w:sectPr w:rsidRPr="00D432E7" w:rsidR="00D432E7" w:rsidSect="00FE46F0">
      <w:headerReference w:type="default" r:id="rId13"/>
      <w:footerReference w:type="default" r:id="rId14"/>
      <w:type w:val="continuous"/>
      <w:pgSz w:w="11907" w:h="16839" w:orient="portrait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3FDB" w:rsidP="0067613D" w:rsidRDefault="00073FDB" w14:paraId="5EE4676B" w14:textId="77777777">
      <w:r>
        <w:separator/>
      </w:r>
    </w:p>
    <w:p w:rsidR="00073FDB" w:rsidP="0067613D" w:rsidRDefault="00073FDB" w14:paraId="7B606589" w14:textId="77777777"/>
  </w:endnote>
  <w:endnote w:type="continuationSeparator" w:id="0">
    <w:p w:rsidR="00073FDB" w:rsidP="0067613D" w:rsidRDefault="00073FDB" w14:paraId="52127801" w14:textId="77777777">
      <w:r>
        <w:continuationSeparator/>
      </w:r>
    </w:p>
    <w:p w:rsidR="00073FDB" w:rsidP="0067613D" w:rsidRDefault="00073FDB" w14:paraId="299290A3" w14:textId="77777777"/>
  </w:endnote>
  <w:endnote w:type="continuationNotice" w:id="1">
    <w:p w:rsidR="00073FDB" w:rsidRDefault="00073FDB" w14:paraId="4550AAB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687447" w:rsidR="00BA7465" w:rsidP="0067613D" w:rsidRDefault="001A48BE" w14:paraId="6CD3E20E" w14:textId="77777777">
    <w:pPr>
      <w:pStyle w:val="Footer"/>
      <w:rPr>
        <w:color w:val="0088CE"/>
      </w:rPr>
    </w:pPr>
    <w:r>
      <w:ptab w:alignment="left" w:relativeTo="margin" w:leader="none"/>
    </w:r>
    <w:hyperlink w:history="1" r:id="rId1">
      <w:r w:rsidRPr="00F63BD2" w:rsidR="00BA7465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alignment="center" w:relativeTo="margin" w:leader="none"/>
    </w:r>
    <w:r w:rsidRPr="00F63BD2" w:rsidR="000B61D1">
      <w:t xml:space="preserve">Page | </w:t>
    </w:r>
    <w:r w:rsidRPr="00F63BD2" w:rsidR="000B61D1">
      <w:fldChar w:fldCharType="begin"/>
    </w:r>
    <w:r w:rsidRPr="00F63BD2" w:rsidR="000B61D1">
      <w:instrText xml:space="preserve"> PAGE   \* MERGEFORMAT </w:instrText>
    </w:r>
    <w:r w:rsidRPr="00F63BD2" w:rsidR="000B61D1">
      <w:fldChar w:fldCharType="separate"/>
    </w:r>
    <w:r w:rsidRPr="00F63BD2">
      <w:rPr>
        <w:noProof/>
      </w:rPr>
      <w:t>1</w:t>
    </w:r>
    <w:r w:rsidRPr="00F63BD2" w:rsidR="000B61D1">
      <w:rPr>
        <w:noProof/>
      </w:rPr>
      <w:fldChar w:fldCharType="end"/>
    </w:r>
    <w:r w:rsidRPr="00F63BD2">
      <w:rPr>
        <w:noProof/>
      </w:rPr>
      <w:ptab w:alignment="right" w:relativeTo="margin" w:leader="none"/>
    </w:r>
    <w:r w:rsidR="00156C60">
      <w:rPr>
        <w:noProof/>
      </w:rPr>
      <w:t>R</w:t>
    </w:r>
    <w:r w:rsidRPr="00F63BD2" w:rsidR="000B61D1">
      <w:t xml:space="preserve">egistered </w:t>
    </w:r>
    <w:r w:rsidRPr="00F63BD2" w:rsidR="00BA7465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3FDB" w:rsidP="0067613D" w:rsidRDefault="00073FDB" w14:paraId="63EA7ABD" w14:textId="77777777">
      <w:r>
        <w:separator/>
      </w:r>
    </w:p>
    <w:p w:rsidR="00073FDB" w:rsidP="0067613D" w:rsidRDefault="00073FDB" w14:paraId="35738FCF" w14:textId="77777777"/>
  </w:footnote>
  <w:footnote w:type="continuationSeparator" w:id="0">
    <w:p w:rsidR="00073FDB" w:rsidP="0067613D" w:rsidRDefault="00073FDB" w14:paraId="74F0EC1D" w14:textId="77777777">
      <w:r>
        <w:continuationSeparator/>
      </w:r>
    </w:p>
    <w:p w:rsidR="00073FDB" w:rsidP="0067613D" w:rsidRDefault="00073FDB" w14:paraId="599F12F0" w14:textId="77777777"/>
  </w:footnote>
  <w:footnote w:type="continuationNotice" w:id="1">
    <w:p w:rsidR="00073FDB" w:rsidRDefault="00073FDB" w14:paraId="797750C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150758" w:rsidR="001D595D" w:rsidP="00EC219F" w:rsidRDefault="003910F9" w14:paraId="6535533B" w14:textId="353D2DF3">
    <w:pPr>
      <w:pStyle w:val="NoSpacing"/>
      <w:spacing w:line="276" w:lineRule="auto"/>
      <w:ind w:left="4253"/>
      <w:jc w:val="right"/>
      <w:rPr>
        <w:rFonts w:ascii="Constantia" w:hAnsi="Constantia"/>
        <w:color w:val="3764F0" w:themeColor="accent1"/>
      </w:rPr>
    </w:pPr>
    <w:r w:rsidRPr="00150758">
      <w:rPr>
        <w:rFonts w:ascii="Constantia" w:hAnsi="Constantia"/>
        <w:noProof/>
        <w:color w:val="3764F0" w:themeColor="accent1"/>
      </w:rPr>
      <w:drawing>
        <wp:anchor distT="0" distB="0" distL="114300" distR="114300" simplePos="0" relativeHeight="251658240" behindDoc="1" locked="0" layoutInCell="1" allowOverlap="1" wp14:anchorId="1AEFD93D" wp14:editId="7E6DC728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50758" w:rsidR="00150758">
      <w:rPr>
        <w:rFonts w:ascii="Constantia" w:hAnsi="Constantia"/>
        <w:color w:val="3764F0" w:themeColor="accent1"/>
      </w:rPr>
      <w:t>Early Career Training Programme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5A197F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55A9F"/>
    <w:multiLevelType w:val="multilevel"/>
    <w:tmpl w:val="B4FA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C2B1CE8"/>
    <w:multiLevelType w:val="multilevel"/>
    <w:tmpl w:val="292E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40D10CE"/>
    <w:multiLevelType w:val="hybridMultilevel"/>
    <w:tmpl w:val="BB9E0E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395A3B73"/>
    <w:multiLevelType w:val="hybridMultilevel"/>
    <w:tmpl w:val="0994B566"/>
    <w:lvl w:ilvl="0" w:tplc="83A6EE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34035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BF4A5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7CDB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A21F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98BE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744D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861F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AA6C6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1E82E3B"/>
    <w:multiLevelType w:val="multilevel"/>
    <w:tmpl w:val="B734C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44AAA9BE"/>
    <w:multiLevelType w:val="hybridMultilevel"/>
    <w:tmpl w:val="A1B4062C"/>
    <w:lvl w:ilvl="0" w:tplc="121E722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A6214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C7C98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7B017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282AD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4294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2F49D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C946C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D92FA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C561BB2"/>
    <w:multiLevelType w:val="multilevel"/>
    <w:tmpl w:val="8A821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5C724C20"/>
    <w:multiLevelType w:val="hybridMultilevel"/>
    <w:tmpl w:val="7E5C1D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25518BF"/>
    <w:multiLevelType w:val="hybridMultilevel"/>
    <w:tmpl w:val="FAB6E0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B474E25"/>
    <w:multiLevelType w:val="hybridMultilevel"/>
    <w:tmpl w:val="6660DE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637F1"/>
    <w:multiLevelType w:val="hybridMultilevel"/>
    <w:tmpl w:val="90CA08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DA57524"/>
    <w:multiLevelType w:val="hybridMultilevel"/>
    <w:tmpl w:val="5B78A0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4910304">
    <w:abstractNumId w:val="17"/>
  </w:num>
  <w:num w:numId="2" w16cid:durableId="1125080579">
    <w:abstractNumId w:val="15"/>
  </w:num>
  <w:num w:numId="3" w16cid:durableId="1123616703">
    <w:abstractNumId w:val="25"/>
  </w:num>
  <w:num w:numId="4" w16cid:durableId="1877085594">
    <w:abstractNumId w:val="24"/>
  </w:num>
  <w:num w:numId="5" w16cid:durableId="1577403150">
    <w:abstractNumId w:val="22"/>
  </w:num>
  <w:num w:numId="6" w16cid:durableId="1496531470">
    <w:abstractNumId w:val="28"/>
  </w:num>
  <w:num w:numId="7" w16cid:durableId="1455058357">
    <w:abstractNumId w:val="0"/>
  </w:num>
  <w:num w:numId="8" w16cid:durableId="63337645">
    <w:abstractNumId w:val="7"/>
  </w:num>
  <w:num w:numId="9" w16cid:durableId="1174220186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3905210">
    <w:abstractNumId w:val="9"/>
  </w:num>
  <w:num w:numId="11" w16cid:durableId="963199445">
    <w:abstractNumId w:val="2"/>
  </w:num>
  <w:num w:numId="12" w16cid:durableId="1557468336">
    <w:abstractNumId w:val="19"/>
  </w:num>
  <w:num w:numId="13" w16cid:durableId="1153520142">
    <w:abstractNumId w:val="4"/>
  </w:num>
  <w:num w:numId="14" w16cid:durableId="575088212">
    <w:abstractNumId w:val="14"/>
  </w:num>
  <w:num w:numId="15" w16cid:durableId="1113095717">
    <w:abstractNumId w:val="13"/>
  </w:num>
  <w:num w:numId="16" w16cid:durableId="1044453193">
    <w:abstractNumId w:val="14"/>
  </w:num>
  <w:num w:numId="17" w16cid:durableId="1492255978">
    <w:abstractNumId w:val="4"/>
  </w:num>
  <w:num w:numId="18" w16cid:durableId="223102795">
    <w:abstractNumId w:val="6"/>
  </w:num>
  <w:num w:numId="19" w16cid:durableId="1707830223">
    <w:abstractNumId w:val="12"/>
  </w:num>
  <w:num w:numId="20" w16cid:durableId="519399281">
    <w:abstractNumId w:val="18"/>
  </w:num>
  <w:num w:numId="21" w16cid:durableId="1491822866">
    <w:abstractNumId w:val="27"/>
  </w:num>
  <w:num w:numId="22" w16cid:durableId="1402754441">
    <w:abstractNumId w:val="3"/>
  </w:num>
  <w:num w:numId="23" w16cid:durableId="584537504">
    <w:abstractNumId w:val="8"/>
  </w:num>
  <w:num w:numId="24" w16cid:durableId="342978562">
    <w:abstractNumId w:val="11"/>
  </w:num>
  <w:num w:numId="25" w16cid:durableId="1985969415">
    <w:abstractNumId w:val="21"/>
  </w:num>
  <w:num w:numId="26" w16cid:durableId="903418331">
    <w:abstractNumId w:val="5"/>
  </w:num>
  <w:num w:numId="27" w16cid:durableId="1666200102">
    <w:abstractNumId w:val="20"/>
  </w:num>
  <w:num w:numId="28" w16cid:durableId="935207409">
    <w:abstractNumId w:val="30"/>
  </w:num>
  <w:num w:numId="29" w16cid:durableId="1491945180">
    <w:abstractNumId w:val="26"/>
  </w:num>
  <w:num w:numId="30" w16cid:durableId="645624751">
    <w:abstractNumId w:val="10"/>
  </w:num>
  <w:num w:numId="31" w16cid:durableId="2038652078">
    <w:abstractNumId w:val="16"/>
  </w:num>
  <w:num w:numId="32" w16cid:durableId="1190293400">
    <w:abstractNumId w:val="23"/>
  </w:num>
  <w:num w:numId="33" w16cid:durableId="138926131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7D57EE"/>
    <w:rsid w:val="00005B0A"/>
    <w:rsid w:val="00010E39"/>
    <w:rsid w:val="00012106"/>
    <w:rsid w:val="00015ACA"/>
    <w:rsid w:val="00026F39"/>
    <w:rsid w:val="000275DD"/>
    <w:rsid w:val="000358DB"/>
    <w:rsid w:val="000538C6"/>
    <w:rsid w:val="000574F2"/>
    <w:rsid w:val="00062BF8"/>
    <w:rsid w:val="00063D6D"/>
    <w:rsid w:val="00064CD3"/>
    <w:rsid w:val="000666C5"/>
    <w:rsid w:val="00067DE4"/>
    <w:rsid w:val="00073FDB"/>
    <w:rsid w:val="00077079"/>
    <w:rsid w:val="00080AAC"/>
    <w:rsid w:val="000814B9"/>
    <w:rsid w:val="00082099"/>
    <w:rsid w:val="00084014"/>
    <w:rsid w:val="00096E29"/>
    <w:rsid w:val="000A201C"/>
    <w:rsid w:val="000A3662"/>
    <w:rsid w:val="000B39AB"/>
    <w:rsid w:val="000B61D1"/>
    <w:rsid w:val="000C1DD0"/>
    <w:rsid w:val="000D2517"/>
    <w:rsid w:val="000E0380"/>
    <w:rsid w:val="000E43B2"/>
    <w:rsid w:val="000E6884"/>
    <w:rsid w:val="00111C9E"/>
    <w:rsid w:val="00113EBA"/>
    <w:rsid w:val="00120F88"/>
    <w:rsid w:val="0012645B"/>
    <w:rsid w:val="00141793"/>
    <w:rsid w:val="00150758"/>
    <w:rsid w:val="00156C60"/>
    <w:rsid w:val="0017170F"/>
    <w:rsid w:val="001A3B0C"/>
    <w:rsid w:val="001A48BE"/>
    <w:rsid w:val="001C58F4"/>
    <w:rsid w:val="001D3199"/>
    <w:rsid w:val="001D440A"/>
    <w:rsid w:val="001D595D"/>
    <w:rsid w:val="001E5EE8"/>
    <w:rsid w:val="001E63CC"/>
    <w:rsid w:val="001F3084"/>
    <w:rsid w:val="001F603F"/>
    <w:rsid w:val="002009BF"/>
    <w:rsid w:val="00217E8F"/>
    <w:rsid w:val="002209F0"/>
    <w:rsid w:val="00225AC6"/>
    <w:rsid w:val="00227A2E"/>
    <w:rsid w:val="002314C8"/>
    <w:rsid w:val="00234AC7"/>
    <w:rsid w:val="00236618"/>
    <w:rsid w:val="002374AD"/>
    <w:rsid w:val="00244D8B"/>
    <w:rsid w:val="002662C0"/>
    <w:rsid w:val="00271C83"/>
    <w:rsid w:val="00280263"/>
    <w:rsid w:val="00280A09"/>
    <w:rsid w:val="002907B2"/>
    <w:rsid w:val="002910F8"/>
    <w:rsid w:val="00295392"/>
    <w:rsid w:val="00297463"/>
    <w:rsid w:val="002B2B5A"/>
    <w:rsid w:val="002B2F1D"/>
    <w:rsid w:val="002C3E83"/>
    <w:rsid w:val="002C47C7"/>
    <w:rsid w:val="002D44AC"/>
    <w:rsid w:val="002F119A"/>
    <w:rsid w:val="002F141E"/>
    <w:rsid w:val="002F1DCC"/>
    <w:rsid w:val="002F2329"/>
    <w:rsid w:val="003103C6"/>
    <w:rsid w:val="00316EB8"/>
    <w:rsid w:val="0032378B"/>
    <w:rsid w:val="00336C9F"/>
    <w:rsid w:val="00354E81"/>
    <w:rsid w:val="00357AD3"/>
    <w:rsid w:val="00360DF5"/>
    <w:rsid w:val="00363E6E"/>
    <w:rsid w:val="00375068"/>
    <w:rsid w:val="0038032B"/>
    <w:rsid w:val="003830A9"/>
    <w:rsid w:val="00386A77"/>
    <w:rsid w:val="00387A4A"/>
    <w:rsid w:val="003910F9"/>
    <w:rsid w:val="00397F5F"/>
    <w:rsid w:val="003A3E56"/>
    <w:rsid w:val="003A6499"/>
    <w:rsid w:val="003A7C76"/>
    <w:rsid w:val="003B5213"/>
    <w:rsid w:val="003D0787"/>
    <w:rsid w:val="003D18BC"/>
    <w:rsid w:val="003D40D6"/>
    <w:rsid w:val="003D501C"/>
    <w:rsid w:val="003E37C7"/>
    <w:rsid w:val="0040024A"/>
    <w:rsid w:val="00400ED4"/>
    <w:rsid w:val="00403B90"/>
    <w:rsid w:val="00405194"/>
    <w:rsid w:val="00407B77"/>
    <w:rsid w:val="004137F8"/>
    <w:rsid w:val="00415109"/>
    <w:rsid w:val="0041577E"/>
    <w:rsid w:val="00416E2C"/>
    <w:rsid w:val="00423CF1"/>
    <w:rsid w:val="00425EA1"/>
    <w:rsid w:val="00425EDD"/>
    <w:rsid w:val="00441F04"/>
    <w:rsid w:val="00444647"/>
    <w:rsid w:val="00447CDA"/>
    <w:rsid w:val="004653D4"/>
    <w:rsid w:val="00471BCF"/>
    <w:rsid w:val="00471F8D"/>
    <w:rsid w:val="0047667D"/>
    <w:rsid w:val="004778F0"/>
    <w:rsid w:val="00480EE4"/>
    <w:rsid w:val="00482038"/>
    <w:rsid w:val="0048B45E"/>
    <w:rsid w:val="004A290B"/>
    <w:rsid w:val="004A3B35"/>
    <w:rsid w:val="004A581F"/>
    <w:rsid w:val="004A708A"/>
    <w:rsid w:val="004B426E"/>
    <w:rsid w:val="004B580B"/>
    <w:rsid w:val="004B73BE"/>
    <w:rsid w:val="004C1AF3"/>
    <w:rsid w:val="004C2808"/>
    <w:rsid w:val="004C6CC8"/>
    <w:rsid w:val="004D30C1"/>
    <w:rsid w:val="004D41CC"/>
    <w:rsid w:val="004D49EA"/>
    <w:rsid w:val="004D7049"/>
    <w:rsid w:val="004E4E5F"/>
    <w:rsid w:val="004E59BB"/>
    <w:rsid w:val="004E5D14"/>
    <w:rsid w:val="004E7B1F"/>
    <w:rsid w:val="004F0089"/>
    <w:rsid w:val="004F1155"/>
    <w:rsid w:val="004F69FB"/>
    <w:rsid w:val="004F77DC"/>
    <w:rsid w:val="00502F0E"/>
    <w:rsid w:val="00503697"/>
    <w:rsid w:val="00503D68"/>
    <w:rsid w:val="00504B72"/>
    <w:rsid w:val="005052E5"/>
    <w:rsid w:val="00507E33"/>
    <w:rsid w:val="005120AE"/>
    <w:rsid w:val="00512298"/>
    <w:rsid w:val="00512C64"/>
    <w:rsid w:val="00513A07"/>
    <w:rsid w:val="005159A0"/>
    <w:rsid w:val="00517B57"/>
    <w:rsid w:val="00521CD3"/>
    <w:rsid w:val="00527BAD"/>
    <w:rsid w:val="00536CB0"/>
    <w:rsid w:val="0054003C"/>
    <w:rsid w:val="005420A6"/>
    <w:rsid w:val="00555FB0"/>
    <w:rsid w:val="00556C5C"/>
    <w:rsid w:val="005572D5"/>
    <w:rsid w:val="005604F3"/>
    <w:rsid w:val="00563E31"/>
    <w:rsid w:val="00586052"/>
    <w:rsid w:val="00591DFA"/>
    <w:rsid w:val="005971BA"/>
    <w:rsid w:val="005A69E2"/>
    <w:rsid w:val="005B3E85"/>
    <w:rsid w:val="005B6B64"/>
    <w:rsid w:val="005C4ECE"/>
    <w:rsid w:val="005D0A83"/>
    <w:rsid w:val="005D5073"/>
    <w:rsid w:val="005F2B9F"/>
    <w:rsid w:val="005F387B"/>
    <w:rsid w:val="00602216"/>
    <w:rsid w:val="00606189"/>
    <w:rsid w:val="006110BB"/>
    <w:rsid w:val="006114AD"/>
    <w:rsid w:val="00612AC7"/>
    <w:rsid w:val="00613891"/>
    <w:rsid w:val="00614392"/>
    <w:rsid w:val="0061626F"/>
    <w:rsid w:val="00617916"/>
    <w:rsid w:val="00620E73"/>
    <w:rsid w:val="00625168"/>
    <w:rsid w:val="0062660B"/>
    <w:rsid w:val="00632F28"/>
    <w:rsid w:val="00651A56"/>
    <w:rsid w:val="00652831"/>
    <w:rsid w:val="0065315B"/>
    <w:rsid w:val="00657FB6"/>
    <w:rsid w:val="00661711"/>
    <w:rsid w:val="00672559"/>
    <w:rsid w:val="00674C8B"/>
    <w:rsid w:val="0067613D"/>
    <w:rsid w:val="00680857"/>
    <w:rsid w:val="00687447"/>
    <w:rsid w:val="00690DF0"/>
    <w:rsid w:val="00694F82"/>
    <w:rsid w:val="00696C43"/>
    <w:rsid w:val="006A5957"/>
    <w:rsid w:val="006A7FBC"/>
    <w:rsid w:val="006B31C8"/>
    <w:rsid w:val="006B499A"/>
    <w:rsid w:val="006D0945"/>
    <w:rsid w:val="006D2751"/>
    <w:rsid w:val="006D60A4"/>
    <w:rsid w:val="006E057A"/>
    <w:rsid w:val="006E451D"/>
    <w:rsid w:val="006E498E"/>
    <w:rsid w:val="006E7BE3"/>
    <w:rsid w:val="006F005B"/>
    <w:rsid w:val="006F04DB"/>
    <w:rsid w:val="006F43F6"/>
    <w:rsid w:val="007032EA"/>
    <w:rsid w:val="00703B07"/>
    <w:rsid w:val="0070400C"/>
    <w:rsid w:val="0072259A"/>
    <w:rsid w:val="0072622A"/>
    <w:rsid w:val="007329CC"/>
    <w:rsid w:val="00735394"/>
    <w:rsid w:val="007362AF"/>
    <w:rsid w:val="007435FC"/>
    <w:rsid w:val="0074561A"/>
    <w:rsid w:val="00747C60"/>
    <w:rsid w:val="007503B7"/>
    <w:rsid w:val="00753548"/>
    <w:rsid w:val="00756FF1"/>
    <w:rsid w:val="00765FE5"/>
    <w:rsid w:val="00766C7D"/>
    <w:rsid w:val="007755D6"/>
    <w:rsid w:val="00777182"/>
    <w:rsid w:val="00780122"/>
    <w:rsid w:val="00780EB6"/>
    <w:rsid w:val="007A2D7C"/>
    <w:rsid w:val="007A5475"/>
    <w:rsid w:val="007B0CD5"/>
    <w:rsid w:val="007B2EBD"/>
    <w:rsid w:val="007B307A"/>
    <w:rsid w:val="007B4547"/>
    <w:rsid w:val="007C677E"/>
    <w:rsid w:val="007C7F27"/>
    <w:rsid w:val="007C7F41"/>
    <w:rsid w:val="007D57EE"/>
    <w:rsid w:val="007E2598"/>
    <w:rsid w:val="007E3DBD"/>
    <w:rsid w:val="007E56A2"/>
    <w:rsid w:val="007E753D"/>
    <w:rsid w:val="007F5FCD"/>
    <w:rsid w:val="008312EC"/>
    <w:rsid w:val="00833D9B"/>
    <w:rsid w:val="00842890"/>
    <w:rsid w:val="00842EF4"/>
    <w:rsid w:val="00852B0D"/>
    <w:rsid w:val="00861333"/>
    <w:rsid w:val="00870A6B"/>
    <w:rsid w:val="0088347A"/>
    <w:rsid w:val="008837E5"/>
    <w:rsid w:val="00890EF2"/>
    <w:rsid w:val="008A251D"/>
    <w:rsid w:val="008B2A17"/>
    <w:rsid w:val="008C096B"/>
    <w:rsid w:val="008C484F"/>
    <w:rsid w:val="008C58DB"/>
    <w:rsid w:val="008D4C7A"/>
    <w:rsid w:val="008E4D90"/>
    <w:rsid w:val="008E6CD3"/>
    <w:rsid w:val="008F1590"/>
    <w:rsid w:val="008F42BD"/>
    <w:rsid w:val="008F68D0"/>
    <w:rsid w:val="009064EA"/>
    <w:rsid w:val="00917983"/>
    <w:rsid w:val="0093471E"/>
    <w:rsid w:val="00937388"/>
    <w:rsid w:val="0094264B"/>
    <w:rsid w:val="009458FE"/>
    <w:rsid w:val="00951124"/>
    <w:rsid w:val="00952DB1"/>
    <w:rsid w:val="00956B3C"/>
    <w:rsid w:val="009577B1"/>
    <w:rsid w:val="009630A4"/>
    <w:rsid w:val="00968D28"/>
    <w:rsid w:val="00974A5A"/>
    <w:rsid w:val="00985EC1"/>
    <w:rsid w:val="00997B44"/>
    <w:rsid w:val="009A26B3"/>
    <w:rsid w:val="009A3E6B"/>
    <w:rsid w:val="009A5407"/>
    <w:rsid w:val="009B3E75"/>
    <w:rsid w:val="009B41C6"/>
    <w:rsid w:val="009C6A7C"/>
    <w:rsid w:val="009C7D51"/>
    <w:rsid w:val="009D193B"/>
    <w:rsid w:val="009E571A"/>
    <w:rsid w:val="009F0582"/>
    <w:rsid w:val="009F7CF3"/>
    <w:rsid w:val="00A0523C"/>
    <w:rsid w:val="00A07BE9"/>
    <w:rsid w:val="00A10032"/>
    <w:rsid w:val="00A263F2"/>
    <w:rsid w:val="00A27B1D"/>
    <w:rsid w:val="00A27DBC"/>
    <w:rsid w:val="00A363A8"/>
    <w:rsid w:val="00A37147"/>
    <w:rsid w:val="00A44478"/>
    <w:rsid w:val="00A45AEF"/>
    <w:rsid w:val="00A5598B"/>
    <w:rsid w:val="00A55E45"/>
    <w:rsid w:val="00A72F45"/>
    <w:rsid w:val="00AA3025"/>
    <w:rsid w:val="00AA5969"/>
    <w:rsid w:val="00AB2BF5"/>
    <w:rsid w:val="00AC4E1B"/>
    <w:rsid w:val="00AD421B"/>
    <w:rsid w:val="00AE6B59"/>
    <w:rsid w:val="00AF0996"/>
    <w:rsid w:val="00B125C3"/>
    <w:rsid w:val="00B138C7"/>
    <w:rsid w:val="00B15EF4"/>
    <w:rsid w:val="00B208C3"/>
    <w:rsid w:val="00B2469E"/>
    <w:rsid w:val="00B27751"/>
    <w:rsid w:val="00B35204"/>
    <w:rsid w:val="00B35D39"/>
    <w:rsid w:val="00B5147C"/>
    <w:rsid w:val="00B53DBB"/>
    <w:rsid w:val="00B54B08"/>
    <w:rsid w:val="00B657A4"/>
    <w:rsid w:val="00B80762"/>
    <w:rsid w:val="00B9352D"/>
    <w:rsid w:val="00B96ECC"/>
    <w:rsid w:val="00BA2550"/>
    <w:rsid w:val="00BA7465"/>
    <w:rsid w:val="00BB6329"/>
    <w:rsid w:val="00BB7522"/>
    <w:rsid w:val="00BD0143"/>
    <w:rsid w:val="00BD3873"/>
    <w:rsid w:val="00BE3B22"/>
    <w:rsid w:val="00BE4CB8"/>
    <w:rsid w:val="00BE586B"/>
    <w:rsid w:val="00C01C09"/>
    <w:rsid w:val="00C10BD5"/>
    <w:rsid w:val="00C111F0"/>
    <w:rsid w:val="00C1411B"/>
    <w:rsid w:val="00C14902"/>
    <w:rsid w:val="00C178B6"/>
    <w:rsid w:val="00C21F3D"/>
    <w:rsid w:val="00C22709"/>
    <w:rsid w:val="00C24CCE"/>
    <w:rsid w:val="00C27462"/>
    <w:rsid w:val="00C31FA7"/>
    <w:rsid w:val="00C45F08"/>
    <w:rsid w:val="00C50629"/>
    <w:rsid w:val="00C52FBB"/>
    <w:rsid w:val="00C56756"/>
    <w:rsid w:val="00C612FE"/>
    <w:rsid w:val="00C61C19"/>
    <w:rsid w:val="00C62DCB"/>
    <w:rsid w:val="00C67688"/>
    <w:rsid w:val="00C72418"/>
    <w:rsid w:val="00C73DBB"/>
    <w:rsid w:val="00C75CBF"/>
    <w:rsid w:val="00C80A39"/>
    <w:rsid w:val="00C85345"/>
    <w:rsid w:val="00C9033F"/>
    <w:rsid w:val="00C94F2F"/>
    <w:rsid w:val="00C956C2"/>
    <w:rsid w:val="00CA5AE9"/>
    <w:rsid w:val="00CA77A0"/>
    <w:rsid w:val="00CB2050"/>
    <w:rsid w:val="00CB240E"/>
    <w:rsid w:val="00CB71AD"/>
    <w:rsid w:val="00CD64C3"/>
    <w:rsid w:val="00CE0D20"/>
    <w:rsid w:val="00CE15DF"/>
    <w:rsid w:val="00CE40DD"/>
    <w:rsid w:val="00CF7640"/>
    <w:rsid w:val="00D024C4"/>
    <w:rsid w:val="00D05E7F"/>
    <w:rsid w:val="00D13945"/>
    <w:rsid w:val="00D13F6C"/>
    <w:rsid w:val="00D15CB3"/>
    <w:rsid w:val="00D168AC"/>
    <w:rsid w:val="00D20824"/>
    <w:rsid w:val="00D24A55"/>
    <w:rsid w:val="00D40B0D"/>
    <w:rsid w:val="00D432E7"/>
    <w:rsid w:val="00D62973"/>
    <w:rsid w:val="00D73731"/>
    <w:rsid w:val="00D82B63"/>
    <w:rsid w:val="00D977E3"/>
    <w:rsid w:val="00DD2FFE"/>
    <w:rsid w:val="00DF4172"/>
    <w:rsid w:val="00DF4AF6"/>
    <w:rsid w:val="00DF5717"/>
    <w:rsid w:val="00E0064A"/>
    <w:rsid w:val="00E07134"/>
    <w:rsid w:val="00E07C25"/>
    <w:rsid w:val="00E27D6D"/>
    <w:rsid w:val="00E31684"/>
    <w:rsid w:val="00E404A4"/>
    <w:rsid w:val="00E412B2"/>
    <w:rsid w:val="00E42C2F"/>
    <w:rsid w:val="00E42C8C"/>
    <w:rsid w:val="00E46D7E"/>
    <w:rsid w:val="00E5434C"/>
    <w:rsid w:val="00E5754E"/>
    <w:rsid w:val="00E619A6"/>
    <w:rsid w:val="00E63563"/>
    <w:rsid w:val="00E64D09"/>
    <w:rsid w:val="00E64E84"/>
    <w:rsid w:val="00E7582D"/>
    <w:rsid w:val="00E85859"/>
    <w:rsid w:val="00EA0694"/>
    <w:rsid w:val="00EA0A5F"/>
    <w:rsid w:val="00EA5525"/>
    <w:rsid w:val="00EC219F"/>
    <w:rsid w:val="00EC52BE"/>
    <w:rsid w:val="00EC54C1"/>
    <w:rsid w:val="00ED0E7B"/>
    <w:rsid w:val="00ED51BA"/>
    <w:rsid w:val="00ED677D"/>
    <w:rsid w:val="00ED7BE3"/>
    <w:rsid w:val="00EE63C9"/>
    <w:rsid w:val="00F02284"/>
    <w:rsid w:val="00F0778E"/>
    <w:rsid w:val="00F15EA2"/>
    <w:rsid w:val="00F17822"/>
    <w:rsid w:val="00F21884"/>
    <w:rsid w:val="00F353ED"/>
    <w:rsid w:val="00F36732"/>
    <w:rsid w:val="00F43537"/>
    <w:rsid w:val="00F445E9"/>
    <w:rsid w:val="00F45424"/>
    <w:rsid w:val="00F45B28"/>
    <w:rsid w:val="00F47C86"/>
    <w:rsid w:val="00F520A6"/>
    <w:rsid w:val="00F52CB4"/>
    <w:rsid w:val="00F57203"/>
    <w:rsid w:val="00F62D09"/>
    <w:rsid w:val="00F63BD2"/>
    <w:rsid w:val="00F67032"/>
    <w:rsid w:val="00F762BC"/>
    <w:rsid w:val="00F82BF7"/>
    <w:rsid w:val="00F90172"/>
    <w:rsid w:val="00F964E7"/>
    <w:rsid w:val="00FA7083"/>
    <w:rsid w:val="00FA7C62"/>
    <w:rsid w:val="00FB0CC9"/>
    <w:rsid w:val="00FB24F2"/>
    <w:rsid w:val="00FB63C8"/>
    <w:rsid w:val="00FB6966"/>
    <w:rsid w:val="00FE46F0"/>
    <w:rsid w:val="00FF34D5"/>
    <w:rsid w:val="0138AD2C"/>
    <w:rsid w:val="0176F28B"/>
    <w:rsid w:val="020CAF03"/>
    <w:rsid w:val="0256FBFD"/>
    <w:rsid w:val="026EEDFB"/>
    <w:rsid w:val="0284BE62"/>
    <w:rsid w:val="02BCA9F7"/>
    <w:rsid w:val="02E1F72C"/>
    <w:rsid w:val="0363230F"/>
    <w:rsid w:val="0451F672"/>
    <w:rsid w:val="05663952"/>
    <w:rsid w:val="05C755F8"/>
    <w:rsid w:val="06DD87E0"/>
    <w:rsid w:val="071D7BED"/>
    <w:rsid w:val="0739D8FC"/>
    <w:rsid w:val="07E4D07D"/>
    <w:rsid w:val="0854286C"/>
    <w:rsid w:val="0A636F48"/>
    <w:rsid w:val="0A712B38"/>
    <w:rsid w:val="0B5E8C9A"/>
    <w:rsid w:val="0B77B6D0"/>
    <w:rsid w:val="0B841F6F"/>
    <w:rsid w:val="0E779D9C"/>
    <w:rsid w:val="0F568E87"/>
    <w:rsid w:val="104076D1"/>
    <w:rsid w:val="114FFF9C"/>
    <w:rsid w:val="117916CD"/>
    <w:rsid w:val="120692C8"/>
    <w:rsid w:val="128DFFA4"/>
    <w:rsid w:val="12B9A564"/>
    <w:rsid w:val="12C630A8"/>
    <w:rsid w:val="1343D07B"/>
    <w:rsid w:val="13670712"/>
    <w:rsid w:val="136E08D8"/>
    <w:rsid w:val="1419B6A7"/>
    <w:rsid w:val="156B2251"/>
    <w:rsid w:val="16526FCA"/>
    <w:rsid w:val="16F8B6D0"/>
    <w:rsid w:val="17127B31"/>
    <w:rsid w:val="17EE9853"/>
    <w:rsid w:val="17F5953E"/>
    <w:rsid w:val="17F92E8D"/>
    <w:rsid w:val="1806ECB9"/>
    <w:rsid w:val="187C3605"/>
    <w:rsid w:val="197FC2A7"/>
    <w:rsid w:val="1AA622A2"/>
    <w:rsid w:val="1B9E90D3"/>
    <w:rsid w:val="1BA98F54"/>
    <w:rsid w:val="1BD2EF98"/>
    <w:rsid w:val="1C249A5A"/>
    <w:rsid w:val="1D243505"/>
    <w:rsid w:val="1D9AADB5"/>
    <w:rsid w:val="1DCFA48E"/>
    <w:rsid w:val="1DEB0644"/>
    <w:rsid w:val="1E66F54F"/>
    <w:rsid w:val="1E7BB0B4"/>
    <w:rsid w:val="1EF305CE"/>
    <w:rsid w:val="1F44D061"/>
    <w:rsid w:val="2098F8CA"/>
    <w:rsid w:val="20D24E77"/>
    <w:rsid w:val="20EB99E3"/>
    <w:rsid w:val="210EF1D2"/>
    <w:rsid w:val="22822717"/>
    <w:rsid w:val="22F22348"/>
    <w:rsid w:val="23DB795E"/>
    <w:rsid w:val="270FC332"/>
    <w:rsid w:val="27BAF4EF"/>
    <w:rsid w:val="28AEEA81"/>
    <w:rsid w:val="2962F82A"/>
    <w:rsid w:val="299E6DEE"/>
    <w:rsid w:val="2B8CE10E"/>
    <w:rsid w:val="2BCE254E"/>
    <w:rsid w:val="2CA4117F"/>
    <w:rsid w:val="2D90AB16"/>
    <w:rsid w:val="2F1A56B3"/>
    <w:rsid w:val="2F3BD1AD"/>
    <w:rsid w:val="2FAD28A9"/>
    <w:rsid w:val="3002C2F7"/>
    <w:rsid w:val="3037AF92"/>
    <w:rsid w:val="30898DDA"/>
    <w:rsid w:val="3188EEDC"/>
    <w:rsid w:val="3344685E"/>
    <w:rsid w:val="34D9A97E"/>
    <w:rsid w:val="352FA472"/>
    <w:rsid w:val="358ABC70"/>
    <w:rsid w:val="35BA0EE1"/>
    <w:rsid w:val="35EF3028"/>
    <w:rsid w:val="3672FD66"/>
    <w:rsid w:val="3838A8D7"/>
    <w:rsid w:val="387FAEAB"/>
    <w:rsid w:val="38B47A20"/>
    <w:rsid w:val="38C4546B"/>
    <w:rsid w:val="39608FC8"/>
    <w:rsid w:val="3993D0FC"/>
    <w:rsid w:val="3BA810DE"/>
    <w:rsid w:val="3BE79957"/>
    <w:rsid w:val="3CD993CA"/>
    <w:rsid w:val="3D3C344F"/>
    <w:rsid w:val="3DD02CE6"/>
    <w:rsid w:val="3E731A04"/>
    <w:rsid w:val="3E755493"/>
    <w:rsid w:val="3EB9B0D8"/>
    <w:rsid w:val="3F41878B"/>
    <w:rsid w:val="3FEED307"/>
    <w:rsid w:val="403D6040"/>
    <w:rsid w:val="41903185"/>
    <w:rsid w:val="43B3541C"/>
    <w:rsid w:val="4446B534"/>
    <w:rsid w:val="47DE8678"/>
    <w:rsid w:val="481DF859"/>
    <w:rsid w:val="4892BA03"/>
    <w:rsid w:val="494EDEEE"/>
    <w:rsid w:val="4A44932C"/>
    <w:rsid w:val="4AD230D3"/>
    <w:rsid w:val="4AEE63A2"/>
    <w:rsid w:val="4B2D0885"/>
    <w:rsid w:val="4CAE4396"/>
    <w:rsid w:val="4E92827D"/>
    <w:rsid w:val="4EB3FEEC"/>
    <w:rsid w:val="4F5B3D0C"/>
    <w:rsid w:val="502D4CB4"/>
    <w:rsid w:val="50615B8B"/>
    <w:rsid w:val="50BBAF7C"/>
    <w:rsid w:val="512E1EA0"/>
    <w:rsid w:val="51946F06"/>
    <w:rsid w:val="5234BFA7"/>
    <w:rsid w:val="5274EC2B"/>
    <w:rsid w:val="52CB11D1"/>
    <w:rsid w:val="53360BDF"/>
    <w:rsid w:val="53614589"/>
    <w:rsid w:val="53B5C46E"/>
    <w:rsid w:val="543087D4"/>
    <w:rsid w:val="54541FE4"/>
    <w:rsid w:val="55435904"/>
    <w:rsid w:val="564F47BE"/>
    <w:rsid w:val="56E5D701"/>
    <w:rsid w:val="57189E1B"/>
    <w:rsid w:val="581E413C"/>
    <w:rsid w:val="58F565FE"/>
    <w:rsid w:val="590ABAAA"/>
    <w:rsid w:val="5970B4FC"/>
    <w:rsid w:val="59E6AD5D"/>
    <w:rsid w:val="5B4878A6"/>
    <w:rsid w:val="5BEE6915"/>
    <w:rsid w:val="5BF2FC36"/>
    <w:rsid w:val="5C7024D6"/>
    <w:rsid w:val="5C8E362C"/>
    <w:rsid w:val="5D5EF11F"/>
    <w:rsid w:val="5E0C2BA0"/>
    <w:rsid w:val="5E1577B1"/>
    <w:rsid w:val="5E32900E"/>
    <w:rsid w:val="5E967359"/>
    <w:rsid w:val="5F263478"/>
    <w:rsid w:val="5F5BFC62"/>
    <w:rsid w:val="5F9B1FF6"/>
    <w:rsid w:val="6008F8D2"/>
    <w:rsid w:val="6169A871"/>
    <w:rsid w:val="6171FFCD"/>
    <w:rsid w:val="6289BF68"/>
    <w:rsid w:val="62AA4234"/>
    <w:rsid w:val="636545E4"/>
    <w:rsid w:val="63D35D5E"/>
    <w:rsid w:val="644C1BF4"/>
    <w:rsid w:val="64601E8F"/>
    <w:rsid w:val="648D7AB6"/>
    <w:rsid w:val="64DDEC41"/>
    <w:rsid w:val="64F3FEBB"/>
    <w:rsid w:val="650A9ADA"/>
    <w:rsid w:val="655E64EC"/>
    <w:rsid w:val="658C64E9"/>
    <w:rsid w:val="65AEDEBB"/>
    <w:rsid w:val="6928CBFA"/>
    <w:rsid w:val="6992F086"/>
    <w:rsid w:val="6999AF9D"/>
    <w:rsid w:val="69A5CC37"/>
    <w:rsid w:val="69E55D15"/>
    <w:rsid w:val="6A07356F"/>
    <w:rsid w:val="6B0EE0B2"/>
    <w:rsid w:val="6B96E69F"/>
    <w:rsid w:val="6BFA98DD"/>
    <w:rsid w:val="6C13BFB2"/>
    <w:rsid w:val="6CAAB113"/>
    <w:rsid w:val="6D618FA7"/>
    <w:rsid w:val="6DDD94F2"/>
    <w:rsid w:val="6E118A9B"/>
    <w:rsid w:val="6E19D5BE"/>
    <w:rsid w:val="6F806A46"/>
    <w:rsid w:val="6F96D2BB"/>
    <w:rsid w:val="6FFA6ACB"/>
    <w:rsid w:val="70B94118"/>
    <w:rsid w:val="70C1D241"/>
    <w:rsid w:val="70C8CB6E"/>
    <w:rsid w:val="7134FB6E"/>
    <w:rsid w:val="7163219F"/>
    <w:rsid w:val="7281E94C"/>
    <w:rsid w:val="733DABCC"/>
    <w:rsid w:val="734613F1"/>
    <w:rsid w:val="738D42F2"/>
    <w:rsid w:val="73B44532"/>
    <w:rsid w:val="74F2AD83"/>
    <w:rsid w:val="756CA18C"/>
    <w:rsid w:val="7572B2BD"/>
    <w:rsid w:val="760AFD02"/>
    <w:rsid w:val="7628E707"/>
    <w:rsid w:val="76356DD9"/>
    <w:rsid w:val="7647C013"/>
    <w:rsid w:val="76BB8E5D"/>
    <w:rsid w:val="76ED4FD8"/>
    <w:rsid w:val="771699EA"/>
    <w:rsid w:val="7722C9E4"/>
    <w:rsid w:val="77BF0658"/>
    <w:rsid w:val="7845CC4F"/>
    <w:rsid w:val="78EE7648"/>
    <w:rsid w:val="7907C5F9"/>
    <w:rsid w:val="795FA3D6"/>
    <w:rsid w:val="79CA71FD"/>
    <w:rsid w:val="7A036C0A"/>
    <w:rsid w:val="7B5943E7"/>
    <w:rsid w:val="7C53FE9F"/>
    <w:rsid w:val="7D9E9138"/>
    <w:rsid w:val="7DC0085E"/>
    <w:rsid w:val="7E97327B"/>
    <w:rsid w:val="7E9A2386"/>
    <w:rsid w:val="7F04E917"/>
    <w:rsid w:val="7FAD8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60DD27"/>
  <w15:docId w15:val="{7285CAB6-1675-41D0-9E26-C4EC75A9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B54B08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rsid w:val="006114AD"/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Heading1Char" w:customStyle="1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eading2Char" w:customStyle="1">
    <w:name w:val="Heading 2 Char"/>
    <w:basedOn w:val="DefaultParagraphFont"/>
    <w:link w:val="Heading2"/>
    <w:rsid w:val="006F005B"/>
    <w:rPr>
      <w:rFonts w:ascii="Arial" w:hAnsi="Arial" w:eastAsiaTheme="majorEastAsia" w:cstheme="majorBidi"/>
      <w:b/>
      <w:bCs/>
      <w:color w:val="000000" w:themeColor="text1"/>
      <w:sz w:val="26"/>
      <w:szCs w:val="26"/>
    </w:rPr>
  </w:style>
  <w:style w:type="character" w:styleId="Heading3Char" w:customStyle="1">
    <w:name w:val="Heading 3 Char"/>
    <w:basedOn w:val="DefaultParagraphFont"/>
    <w:link w:val="Heading3"/>
    <w:rsid w:val="006F005B"/>
    <w:rPr>
      <w:rFonts w:ascii="Arial" w:hAnsi="Arial" w:eastAsiaTheme="majorEastAsia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styleId="Heading4Char" w:customStyle="1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NoSpacingChar" w:customStyle="1">
    <w:name w:val="No Spacing Char"/>
    <w:basedOn w:val="DefaultParagraphFont"/>
    <w:link w:val="NoSpacing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hAnsiTheme="majorHAnsi" w:eastAsiaTheme="majorEastAsia" w:cstheme="majorBidi"/>
      <w:i/>
      <w:iCs/>
      <w:color w:val="3764F0" w:themeColor="accent1"/>
      <w:spacing w:val="15"/>
      <w:sz w:val="24"/>
    </w:rPr>
  </w:style>
  <w:style w:type="character" w:styleId="SubtitleChar" w:customStyle="1">
    <w:name w:val="Subtitle Char"/>
    <w:basedOn w:val="DefaultParagraphFont"/>
    <w:link w:val="Subtitle"/>
    <w:rsid w:val="00F445E9"/>
    <w:rPr>
      <w:rFonts w:asciiTheme="majorHAnsi" w:hAnsiTheme="majorHAnsi" w:eastAsiaTheme="majorEastAsia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2"/>
      </w:numPr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styleId="CommentTextChar" w:customStyle="1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styleId="xmsonormal" w:customStyle="1">
    <w:name w:val="x_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msonormal" w:customStyle="1">
    <w:name w:val="x_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normal" w:customStyle="1">
    <w:name w:val="x_x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listparagraph" w:customStyle="1">
    <w:name w:val="x_xxmsolistparagraph"/>
    <w:basedOn w:val="Normal"/>
    <w:rsid w:val="00861333"/>
    <w:pPr>
      <w:spacing w:before="100" w:beforeAutospacing="1" w:after="100" w:afterAutospacing="1"/>
    </w:pPr>
    <w:rPr>
      <w:rFonts w:ascii="Calibri" w:hAnsi="Calibri" w:cs="Calibri" w:eastAsiaTheme="minorHAns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styleId="QuoteChar" w:customStyle="1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styleId="Hyperlinks" w:customStyle="1">
    <w:name w:val="Hyperlinks"/>
    <w:basedOn w:val="Normal"/>
    <w:link w:val="HyperlinksChar"/>
    <w:qFormat/>
    <w:rsid w:val="007F5FCD"/>
    <w:rPr>
      <w:color w:val="3764F0"/>
    </w:rPr>
  </w:style>
  <w:style w:type="character" w:styleId="HyperlinksChar" w:customStyle="1">
    <w:name w:val="Hyperlinks Char"/>
    <w:basedOn w:val="DefaultParagraphFont"/>
    <w:link w:val="Hyperlinks"/>
    <w:rsid w:val="007F5FCD"/>
    <w:rPr>
      <w:color w:val="3764F0"/>
    </w:rPr>
  </w:style>
  <w:style w:type="paragraph" w:styleId="NormalWeb">
    <w:name w:val="Normal (Web)"/>
    <w:basedOn w:val="Normal"/>
    <w:uiPriority w:val="99"/>
    <w:unhideWhenUsed/>
    <w:rsid w:val="00EC5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9064EA"/>
  </w:style>
  <w:style w:type="character" w:styleId="eop" w:customStyle="1">
    <w:name w:val="eop"/>
    <w:basedOn w:val="DefaultParagraphFont"/>
    <w:rsid w:val="009064EA"/>
  </w:style>
  <w:style w:type="paragraph" w:styleId="paragraph" w:customStyle="1">
    <w:name w:val="paragraph"/>
    <w:basedOn w:val="Normal"/>
    <w:rsid w:val="009B3E7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tabchar" w:customStyle="1">
    <w:name w:val="tabchar"/>
    <w:basedOn w:val="DefaultParagraphFont"/>
    <w:rsid w:val="009B3E75"/>
  </w:style>
  <w:style w:type="character" w:styleId="UnresolvedMention">
    <w:name w:val="Unresolved Mention"/>
    <w:basedOn w:val="DefaultParagraphFont"/>
    <w:uiPriority w:val="99"/>
    <w:semiHidden/>
    <w:unhideWhenUsed/>
    <w:rsid w:val="004C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my.teachfirst.org.uk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learning.teachfirst.org.uk/d2l/home" TargetMode="Externa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TF\Templates\New%20Brand%20Portrait\Teach%20First%20Document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9" ma:contentTypeDescription="Create a new document." ma:contentTypeScope="" ma:versionID="306a3b5d443a75c061b7ebdeb0e90951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4acf1365b12dcd235d36e635d01ca8aa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  <xsd:element ref="ns4:MediaServiceObjectDetectorVersions" minOccurs="0"/>
                <xsd:element ref="ns4:MediaServiceSearchProperties" minOccurs="0"/>
                <xsd:element ref="ns4:Parent" minOccurs="0"/>
                <xsd:element ref="ns4: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rent" ma:index="40" nillable="true" ma:displayName="Parent" ma:description="Parent folder" ma:list="{2331d266-fb24-474a-8234-a5db5ff0fd02}" ma:internalName="Parent" ma:showField="MediaServiceLocation">
      <xsd:simpleType>
        <xsd:restriction base="dms:Lookup"/>
      </xsd:simpleType>
    </xsd:element>
    <xsd:element name="Description" ma:index="41" nillable="true" ma:displayName="Description" ma:format="Dropdown" ma:internalName="Descrip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704b67-3f53-4cb1-958f-19e9516b6601">
      <Value>40</Value>
      <Value>39</Value>
      <Value>2</Value>
      <Value>4</Value>
    </TaxCatchAll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57454455-9c29-459a-b0cf-be0f996daa45</TermId>
        </TermInfo>
      </Terms>
    </n40cf2dbf10e4a9dac0a0cc4b8f6f4b1>
    <o6d8d0f234c8454db9dfdd49c2f0c470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2017-18</TermName>
          <TermId xmlns="http://schemas.microsoft.com/office/infopath/2007/PartnerControls">55c03fdd-b9e6-4710-8bc0-7b84d985fa70</TermId>
        </TermInfo>
      </Terms>
    </o6d8d0f234c8454db9dfdd49c2f0c470>
    <Parent xmlns="3d2c6e69-32e8-4fc8-92d6-199bc72716d0" xsi:nil="true"/>
    <o5d6c91b2d954ae3a3d19482238bc322 xmlns="02193eef-8d0d-4291-9213-4e870a7b9823">
      <Terms xmlns="http://schemas.microsoft.com/office/infopath/2007/PartnerControls"/>
    </o5d6c91b2d954ae3a3d19482238bc322>
    <Description xmlns="3d2c6e69-32e8-4fc8-92d6-199bc72716d0" xsi:nil="true"/>
    <lcf76f155ced4ddcb4097134ff3c332f xmlns="3d2c6e69-32e8-4fc8-92d6-199bc72716d0">
      <Terms xmlns="http://schemas.microsoft.com/office/infopath/2007/PartnerControls"/>
    </lcf76f155ced4ddcb4097134ff3c332f>
    <a8f296063cd243b68b3280404df274a6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Charity Effectiveness</TermName>
          <TermId xmlns="http://schemas.microsoft.com/office/infopath/2007/PartnerControls">60a5b9e2-10ec-4efb-af24-00b4388cc0b1</TermId>
        </TermInfo>
      </Terms>
    </a8f296063cd243b68b3280404df274a6>
    <Category xmlns="3d2c6e69-32e8-4fc8-92d6-199bc72716d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CE724-02FB-4D90-8F27-51A264DE6132}"/>
</file>

<file path=customXml/itemProps2.xml><?xml version="1.0" encoding="utf-8"?>
<ds:datastoreItem xmlns:ds="http://schemas.openxmlformats.org/officeDocument/2006/customXml" ds:itemID="{BE3433B2-52AD-4C5F-A359-DBC7516F72CA}">
  <ds:schemaRefs>
    <ds:schemaRef ds:uri="http://schemas.microsoft.com/office/2006/metadata/properties"/>
    <ds:schemaRef ds:uri="http://schemas.microsoft.com/office/infopath/2007/PartnerControls"/>
    <ds:schemaRef ds:uri="17d4e741-a56d-404a-b337-3898ac0b8f0d"/>
    <ds:schemaRef ds:uri="08bda428-fdca-4c6a-ab39-57cd3a1f8d52"/>
  </ds:schemaRefs>
</ds:datastoreItem>
</file>

<file path=customXml/itemProps3.xml><?xml version="1.0" encoding="utf-8"?>
<ds:datastoreItem xmlns:ds="http://schemas.openxmlformats.org/officeDocument/2006/customXml" ds:itemID="{CC6B8E8B-ED5B-48BF-8427-E47D7B5C8E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8761A3-0377-45B7-9D28-FBB27C7D1CB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Teach First Document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Taylor</dc:creator>
  <cp:keywords/>
  <cp:lastModifiedBy>Carys Taylor</cp:lastModifiedBy>
  <cp:revision>20</cp:revision>
  <dcterms:created xsi:type="dcterms:W3CDTF">2025-08-20T09:44:00Z</dcterms:created>
  <dcterms:modified xsi:type="dcterms:W3CDTF">2025-09-03T11:01:28Z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Strategic Priority">
    <vt:lpwstr>2;#Charity Effectiveness|60a5b9e2-10ec-4efb-af24-00b4388cc0b1</vt:lpwstr>
  </property>
  <property fmtid="{D5CDD505-2E9C-101B-9397-08002B2CF9AE}" pid="13" name="Ready for Archive">
    <vt:lpwstr>103;#No - Live document DO NOT move|669cf525-f0f1-4256-95b4-cf0a29ad7500</vt:lpwstr>
  </property>
  <property fmtid="{D5CDD505-2E9C-101B-9397-08002B2CF9AE}" pid="14" name="ccd4ccd3f3a7480b95b637cf9a47eb92">
    <vt:lpwstr/>
  </property>
  <property fmtid="{D5CDD505-2E9C-101B-9397-08002B2CF9AE}" pid="15" name="Audience">
    <vt:lpwstr/>
  </property>
  <property fmtid="{D5CDD505-2E9C-101B-9397-08002B2CF9AE}" pid="16" name="Cohort">
    <vt:lpwstr/>
  </property>
  <property fmtid="{D5CDD505-2E9C-101B-9397-08002B2CF9AE}" pid="17" name="Financial Year">
    <vt:lpwstr>40;#2017-18|55c03fdd-b9e6-4710-8bc0-7b84d985fa70</vt:lpwstr>
  </property>
  <property fmtid="{D5CDD505-2E9C-101B-9397-08002B2CF9AE}" pid="18" name="Division-Department">
    <vt:lpwstr>39;#Communications|57454455-9c29-459a-b0cf-be0f996daa45</vt:lpwstr>
  </property>
  <property fmtid="{D5CDD505-2E9C-101B-9397-08002B2CF9AE}" pid="19" name="Local Area">
    <vt:lpwstr/>
  </property>
  <property fmtid="{D5CDD505-2E9C-101B-9397-08002B2CF9AE}" pid="20" name="Type_x0020_of_x0020_Record">
    <vt:lpwstr/>
  </property>
  <property fmtid="{D5CDD505-2E9C-101B-9397-08002B2CF9AE}" pid="21" name="Type of Record">
    <vt:lpwstr/>
  </property>
  <property fmtid="{D5CDD505-2E9C-101B-9397-08002B2CF9AE}" pid="22" name="_dlc_policyId">
    <vt:lpwstr/>
  </property>
  <property fmtid="{D5CDD505-2E9C-101B-9397-08002B2CF9AE}" pid="23" name="ItemRetentionFormula">
    <vt:lpwstr/>
  </property>
  <property fmtid="{D5CDD505-2E9C-101B-9397-08002B2CF9AE}" pid="24" name="gd5035c46d18417f9b52f7ec18859b8d">
    <vt:lpwstr>2017-18|55c03fdd-b9e6-4710-8bc0-7b84d985fa70</vt:lpwstr>
  </property>
  <property fmtid="{D5CDD505-2E9C-101B-9397-08002B2CF9AE}" pid="25" name="Order">
    <vt:r8>42200</vt:r8>
  </property>
  <property fmtid="{D5CDD505-2E9C-101B-9397-08002B2CF9AE}" pid="26" name="i8b29942b6a5497e9a9d289bf1065193">
    <vt:lpwstr>Charity Effectiveness|60a5b9e2-10ec-4efb-af24-00b4388cc0b1</vt:lpwstr>
  </property>
  <property fmtid="{D5CDD505-2E9C-101B-9397-08002B2CF9AE}" pid="27" name="e92b9f59b5db4dda8dfdc1a67733ff5d">
    <vt:lpwstr>No - Live document DO NOT move|669cf525-f0f1-4256-95b4-cf0a29ad7500</vt:lpwstr>
  </property>
  <property fmtid="{D5CDD505-2E9C-101B-9397-08002B2CF9AE}" pid="28" name="ComplianceAssetId">
    <vt:lpwstr/>
  </property>
  <property fmtid="{D5CDD505-2E9C-101B-9397-08002B2CF9AE}" pid="29" name="_ExtendedDescription">
    <vt:lpwstr/>
  </property>
  <property fmtid="{D5CDD505-2E9C-101B-9397-08002B2CF9AE}" pid="30" name="TriggerFlowInfo">
    <vt:lpwstr/>
  </property>
  <property fmtid="{D5CDD505-2E9C-101B-9397-08002B2CF9AE}" pid="31" name="hba9ea12a0f7445b86b5aeae1009af47">
    <vt:lpwstr>Internal|8cc5c01a-a6e3-49ff-a542-26091aa4e434</vt:lpwstr>
  </property>
  <property fmtid="{D5CDD505-2E9C-101B-9397-08002B2CF9AE}" pid="32" name="obc480a6e8b54216bdd952d18fdd3681">
    <vt:lpwstr>Communications|57454455-9c29-459a-b0cf-be0f996daa45</vt:lpwstr>
  </property>
  <property fmtid="{D5CDD505-2E9C-101B-9397-08002B2CF9AE}" pid="33" name="MediaServiceImageTags">
    <vt:lpwstr/>
  </property>
  <property fmtid="{D5CDD505-2E9C-101B-9397-08002B2CF9AE}" pid="34" name="xd_ProgID">
    <vt:lpwstr/>
  </property>
  <property fmtid="{D5CDD505-2E9C-101B-9397-08002B2CF9AE}" pid="35" name="TemplateUrl">
    <vt:lpwstr/>
  </property>
  <property fmtid="{D5CDD505-2E9C-101B-9397-08002B2CF9AE}" pid="36" name="Category">
    <vt:lpwstr/>
  </property>
  <property fmtid="{D5CDD505-2E9C-101B-9397-08002B2CF9AE}" pid="37" name="xd_Signature">
    <vt:bool>false</vt:bool>
  </property>
  <property fmtid="{D5CDD505-2E9C-101B-9397-08002B2CF9AE}" pid="38" name="Programme">
    <vt:lpwstr/>
  </property>
  <property fmtid="{D5CDD505-2E9C-101B-9397-08002B2CF9AE}" pid="39" name="Financial_x0020_Year">
    <vt:lpwstr>40;#2017-18|55c03fdd-b9e6-4710-8bc0-7b84d985fa70</vt:lpwstr>
  </property>
  <property fmtid="{D5CDD505-2E9C-101B-9397-08002B2CF9AE}" pid="40" name="Local_x0020_Area">
    <vt:lpwstr/>
  </property>
  <property fmtid="{D5CDD505-2E9C-101B-9397-08002B2CF9AE}" pid="41" name="Strategic_x0020_Priority">
    <vt:lpwstr>2;#Charity Effectiveness|60a5b9e2-10ec-4efb-af24-00b4388cc0b1</vt:lpwstr>
  </property>
  <property fmtid="{D5CDD505-2E9C-101B-9397-08002B2CF9AE}" pid="42" name="Division_x002d_Department">
    <vt:lpwstr>39;#Communications|57454455-9c29-459a-b0cf-be0f996daa45</vt:lpwstr>
  </property>
</Properties>
</file>