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546B4" w14:textId="77777777" w:rsidR="00626C77" w:rsidRDefault="00626C77" w:rsidP="00626C77">
      <w:pPr>
        <w:spacing w:after="0" w:line="240" w:lineRule="auto"/>
        <w:jc w:val="center"/>
        <w:rPr>
          <w:b/>
          <w:color w:val="002060"/>
          <w:sz w:val="32"/>
          <w:szCs w:val="32"/>
        </w:rPr>
      </w:pPr>
      <w:r>
        <w:rPr>
          <w:b/>
          <w:color w:val="002060"/>
          <w:sz w:val="32"/>
          <w:szCs w:val="32"/>
        </w:rPr>
        <w:t>ECT self-reflection (to be completed prior to your end-of-year assessment)</w:t>
      </w:r>
    </w:p>
    <w:p w14:paraId="37DC6BD2" w14:textId="4683C08F" w:rsidR="00626C77" w:rsidRDefault="00626C77" w:rsidP="00626C77">
      <w:pPr>
        <w:spacing w:after="0" w:line="240" w:lineRule="auto"/>
        <w:rPr>
          <w:color w:val="002060"/>
        </w:rPr>
      </w:pPr>
    </w:p>
    <w:p w14:paraId="45C641D4" w14:textId="02D4B548" w:rsidR="00626C77" w:rsidRDefault="00626C77" w:rsidP="00626C77">
      <w:pPr>
        <w:spacing w:after="0" w:line="240" w:lineRule="auto"/>
        <w:rPr>
          <w:color w:val="002060"/>
        </w:rPr>
      </w:pPr>
      <w:r>
        <w:rPr>
          <w:color w:val="002060"/>
        </w:rPr>
        <w:t>The aim of the end-of-year formal assessment is to provide evidence of your progress against all of the Teachers’ Standards at this stage in the programme. It is an opportunity for you to reflect on, and celebrate, the progress you have made to date and agree with your induction tutor your next steps towards further developing your practice.  You may wish to consider the following points in preparation for your assessment:</w:t>
      </w:r>
    </w:p>
    <w:p w14:paraId="3E938ADE" w14:textId="77777777" w:rsidR="00626C77" w:rsidRDefault="00626C77" w:rsidP="00626C77">
      <w:pPr>
        <w:spacing w:after="0" w:line="240" w:lineRule="auto"/>
        <w:rPr>
          <w:color w:val="002060"/>
        </w:rPr>
      </w:pPr>
    </w:p>
    <w:tbl>
      <w:tblPr>
        <w:tblStyle w:val="TableGrid"/>
        <w:tblW w:w="14879" w:type="dxa"/>
        <w:tblInd w:w="0" w:type="dxa"/>
        <w:tblLook w:val="04A0" w:firstRow="1" w:lastRow="0" w:firstColumn="1" w:lastColumn="0" w:noHBand="0" w:noVBand="1"/>
      </w:tblPr>
      <w:tblGrid>
        <w:gridCol w:w="14879"/>
      </w:tblGrid>
      <w:tr w:rsidR="00626C77" w14:paraId="40DEA253" w14:textId="77777777" w:rsidTr="00626C77">
        <w:trPr>
          <w:trHeight w:val="292"/>
        </w:trPr>
        <w:tc>
          <w:tcPr>
            <w:tcW w:w="14879" w:type="dxa"/>
            <w:tcBorders>
              <w:top w:val="single" w:sz="4" w:space="0" w:color="auto"/>
              <w:left w:val="single" w:sz="4" w:space="0" w:color="auto"/>
              <w:bottom w:val="single" w:sz="4" w:space="0" w:color="auto"/>
              <w:right w:val="single" w:sz="4" w:space="0" w:color="auto"/>
            </w:tcBorders>
            <w:shd w:val="clear" w:color="auto" w:fill="B4C6E7"/>
            <w:hideMark/>
          </w:tcPr>
          <w:p w14:paraId="61D84512" w14:textId="77777777" w:rsidR="00626C77" w:rsidRPr="00626C77" w:rsidRDefault="00626C77" w:rsidP="00626C77">
            <w:pPr>
              <w:spacing w:after="0" w:line="240" w:lineRule="auto"/>
              <w:jc w:val="center"/>
              <w:rPr>
                <w:b/>
                <w:color w:val="002060"/>
                <w:sz w:val="32"/>
                <w:szCs w:val="32"/>
              </w:rPr>
            </w:pPr>
            <w:r w:rsidRPr="00626C77">
              <w:rPr>
                <w:b/>
                <w:color w:val="002060"/>
                <w:sz w:val="32"/>
                <w:szCs w:val="32"/>
              </w:rPr>
              <w:t>OVERVIEW OF THE YEAR</w:t>
            </w:r>
          </w:p>
        </w:tc>
      </w:tr>
      <w:tr w:rsidR="00626C77" w14:paraId="5D5507D1" w14:textId="77777777" w:rsidTr="00626C77">
        <w:trPr>
          <w:trHeight w:val="292"/>
        </w:trPr>
        <w:tc>
          <w:tcPr>
            <w:tcW w:w="14879" w:type="dxa"/>
            <w:tcBorders>
              <w:top w:val="single" w:sz="4" w:space="0" w:color="auto"/>
              <w:left w:val="single" w:sz="4" w:space="0" w:color="auto"/>
              <w:bottom w:val="single" w:sz="4" w:space="0" w:color="auto"/>
              <w:right w:val="single" w:sz="4" w:space="0" w:color="auto"/>
            </w:tcBorders>
            <w:shd w:val="clear" w:color="auto" w:fill="B4C6E7"/>
            <w:hideMark/>
          </w:tcPr>
          <w:p w14:paraId="38061B60" w14:textId="77777777" w:rsidR="00626C77" w:rsidRDefault="00626C77" w:rsidP="00626C77">
            <w:pPr>
              <w:spacing w:after="0" w:line="240" w:lineRule="auto"/>
              <w:rPr>
                <w:b/>
                <w:color w:val="002060"/>
              </w:rPr>
            </w:pPr>
            <w:r>
              <w:rPr>
                <w:b/>
                <w:color w:val="002060"/>
              </w:rPr>
              <w:t>What have been the highlights of your year so far?</w:t>
            </w:r>
          </w:p>
        </w:tc>
      </w:tr>
      <w:tr w:rsidR="00626C77" w14:paraId="2BD87C7E" w14:textId="77777777" w:rsidTr="00626C77">
        <w:trPr>
          <w:trHeight w:val="974"/>
        </w:trPr>
        <w:tc>
          <w:tcPr>
            <w:tcW w:w="14879" w:type="dxa"/>
            <w:tcBorders>
              <w:top w:val="single" w:sz="4" w:space="0" w:color="auto"/>
              <w:left w:val="single" w:sz="4" w:space="0" w:color="auto"/>
              <w:bottom w:val="single" w:sz="4" w:space="0" w:color="auto"/>
              <w:right w:val="single" w:sz="4" w:space="0" w:color="auto"/>
            </w:tcBorders>
          </w:tcPr>
          <w:p w14:paraId="517C583E" w14:textId="77777777" w:rsidR="00626C77" w:rsidRDefault="00626C77" w:rsidP="00626C77">
            <w:pPr>
              <w:pStyle w:val="ListParagraph"/>
              <w:numPr>
                <w:ilvl w:val="0"/>
                <w:numId w:val="1"/>
              </w:numPr>
              <w:spacing w:after="0" w:line="240" w:lineRule="auto"/>
              <w:rPr>
                <w:color w:val="002060"/>
              </w:rPr>
            </w:pPr>
          </w:p>
          <w:p w14:paraId="2A5223A2" w14:textId="77777777" w:rsidR="00626C77" w:rsidRDefault="00626C77" w:rsidP="00626C77">
            <w:pPr>
              <w:pStyle w:val="ListParagraph"/>
              <w:numPr>
                <w:ilvl w:val="0"/>
                <w:numId w:val="1"/>
              </w:numPr>
              <w:spacing w:after="0" w:line="240" w:lineRule="auto"/>
              <w:rPr>
                <w:color w:val="002060"/>
              </w:rPr>
            </w:pPr>
          </w:p>
          <w:p w14:paraId="4C81D516" w14:textId="77777777" w:rsidR="00626C77" w:rsidRPr="00626C77" w:rsidRDefault="00626C77" w:rsidP="00626C77">
            <w:pPr>
              <w:pStyle w:val="ListParagraph"/>
              <w:numPr>
                <w:ilvl w:val="0"/>
                <w:numId w:val="1"/>
              </w:numPr>
              <w:spacing w:after="0" w:line="240" w:lineRule="auto"/>
              <w:rPr>
                <w:color w:val="002060"/>
              </w:rPr>
            </w:pPr>
          </w:p>
        </w:tc>
      </w:tr>
      <w:tr w:rsidR="00626C77" w14:paraId="6E579633" w14:textId="77777777" w:rsidTr="00626C77">
        <w:trPr>
          <w:trHeight w:val="292"/>
        </w:trPr>
        <w:tc>
          <w:tcPr>
            <w:tcW w:w="14879" w:type="dxa"/>
            <w:tcBorders>
              <w:top w:val="single" w:sz="4" w:space="0" w:color="auto"/>
              <w:left w:val="single" w:sz="4" w:space="0" w:color="auto"/>
              <w:bottom w:val="single" w:sz="4" w:space="0" w:color="auto"/>
              <w:right w:val="single" w:sz="4" w:space="0" w:color="auto"/>
            </w:tcBorders>
            <w:shd w:val="clear" w:color="auto" w:fill="B4C6E7"/>
            <w:hideMark/>
          </w:tcPr>
          <w:p w14:paraId="2B2CBCE6" w14:textId="77777777" w:rsidR="00626C77" w:rsidRDefault="00626C77" w:rsidP="00626C77">
            <w:pPr>
              <w:spacing w:after="0" w:line="240" w:lineRule="auto"/>
              <w:rPr>
                <w:b/>
                <w:color w:val="002060"/>
              </w:rPr>
            </w:pPr>
            <w:r>
              <w:rPr>
                <w:b/>
                <w:color w:val="002060"/>
              </w:rPr>
              <w:t>Which areas of your role would you like/do you need more support with?</w:t>
            </w:r>
          </w:p>
        </w:tc>
      </w:tr>
      <w:tr w:rsidR="00626C77" w14:paraId="3B1DEEE3" w14:textId="77777777" w:rsidTr="00626C77">
        <w:trPr>
          <w:trHeight w:val="277"/>
        </w:trPr>
        <w:tc>
          <w:tcPr>
            <w:tcW w:w="14879" w:type="dxa"/>
            <w:tcBorders>
              <w:top w:val="single" w:sz="4" w:space="0" w:color="auto"/>
              <w:left w:val="single" w:sz="4" w:space="0" w:color="auto"/>
              <w:bottom w:val="single" w:sz="4" w:space="0" w:color="auto"/>
              <w:right w:val="single" w:sz="4" w:space="0" w:color="auto"/>
            </w:tcBorders>
          </w:tcPr>
          <w:p w14:paraId="34C5FCD2" w14:textId="77777777" w:rsidR="00626C77" w:rsidRDefault="00626C77" w:rsidP="00626C77">
            <w:pPr>
              <w:pStyle w:val="ListParagraph"/>
              <w:numPr>
                <w:ilvl w:val="0"/>
                <w:numId w:val="1"/>
              </w:numPr>
              <w:spacing w:after="0" w:line="240" w:lineRule="auto"/>
              <w:rPr>
                <w:color w:val="002060"/>
              </w:rPr>
            </w:pPr>
          </w:p>
          <w:p w14:paraId="2A80E2DA" w14:textId="77777777" w:rsidR="00626C77" w:rsidRDefault="00626C77" w:rsidP="00626C77">
            <w:pPr>
              <w:pStyle w:val="ListParagraph"/>
              <w:numPr>
                <w:ilvl w:val="0"/>
                <w:numId w:val="1"/>
              </w:numPr>
              <w:spacing w:after="0" w:line="240" w:lineRule="auto"/>
              <w:rPr>
                <w:color w:val="002060"/>
              </w:rPr>
            </w:pPr>
          </w:p>
          <w:p w14:paraId="49361705" w14:textId="77777777" w:rsidR="00626C77" w:rsidRPr="00626C77" w:rsidRDefault="00626C77" w:rsidP="00626C77">
            <w:pPr>
              <w:pStyle w:val="ListParagraph"/>
              <w:numPr>
                <w:ilvl w:val="0"/>
                <w:numId w:val="1"/>
              </w:numPr>
              <w:spacing w:after="0" w:line="240" w:lineRule="auto"/>
              <w:rPr>
                <w:color w:val="002060"/>
              </w:rPr>
            </w:pPr>
          </w:p>
        </w:tc>
      </w:tr>
      <w:tr w:rsidR="00626C77" w14:paraId="0423D334" w14:textId="77777777" w:rsidTr="00626C77">
        <w:trPr>
          <w:trHeight w:val="292"/>
        </w:trPr>
        <w:tc>
          <w:tcPr>
            <w:tcW w:w="14879" w:type="dxa"/>
            <w:tcBorders>
              <w:top w:val="single" w:sz="4" w:space="0" w:color="auto"/>
              <w:left w:val="single" w:sz="4" w:space="0" w:color="auto"/>
              <w:bottom w:val="single" w:sz="4" w:space="0" w:color="auto"/>
              <w:right w:val="single" w:sz="4" w:space="0" w:color="auto"/>
            </w:tcBorders>
            <w:shd w:val="clear" w:color="auto" w:fill="B4C6E7"/>
            <w:hideMark/>
          </w:tcPr>
          <w:p w14:paraId="06624CAA" w14:textId="77777777" w:rsidR="00626C77" w:rsidRDefault="00626C77" w:rsidP="00626C77">
            <w:pPr>
              <w:spacing w:after="0" w:line="240" w:lineRule="auto"/>
              <w:rPr>
                <w:b/>
                <w:color w:val="002060"/>
              </w:rPr>
            </w:pPr>
            <w:r>
              <w:rPr>
                <w:b/>
                <w:color w:val="002060"/>
              </w:rPr>
              <w:t>Select 3 areas for development that will help to inform your targets for next year</w:t>
            </w:r>
          </w:p>
        </w:tc>
      </w:tr>
      <w:tr w:rsidR="00626C77" w14:paraId="025FB8D8" w14:textId="77777777" w:rsidTr="00626C77">
        <w:trPr>
          <w:trHeight w:val="277"/>
        </w:trPr>
        <w:tc>
          <w:tcPr>
            <w:tcW w:w="14879" w:type="dxa"/>
            <w:tcBorders>
              <w:top w:val="single" w:sz="4" w:space="0" w:color="auto"/>
              <w:left w:val="single" w:sz="4" w:space="0" w:color="auto"/>
              <w:bottom w:val="single" w:sz="4" w:space="0" w:color="auto"/>
              <w:right w:val="single" w:sz="4" w:space="0" w:color="auto"/>
            </w:tcBorders>
          </w:tcPr>
          <w:p w14:paraId="1BD7DC72" w14:textId="77777777" w:rsidR="00626C77" w:rsidRDefault="00626C77" w:rsidP="00626C77">
            <w:pPr>
              <w:pStyle w:val="ListParagraph"/>
              <w:numPr>
                <w:ilvl w:val="0"/>
                <w:numId w:val="1"/>
              </w:numPr>
              <w:spacing w:after="0" w:line="240" w:lineRule="auto"/>
              <w:rPr>
                <w:color w:val="002060"/>
              </w:rPr>
            </w:pPr>
          </w:p>
          <w:p w14:paraId="4330B4E4" w14:textId="77777777" w:rsidR="00626C77" w:rsidRDefault="00626C77" w:rsidP="00626C77">
            <w:pPr>
              <w:pStyle w:val="ListParagraph"/>
              <w:numPr>
                <w:ilvl w:val="0"/>
                <w:numId w:val="1"/>
              </w:numPr>
              <w:spacing w:after="0" w:line="240" w:lineRule="auto"/>
              <w:rPr>
                <w:color w:val="002060"/>
              </w:rPr>
            </w:pPr>
          </w:p>
          <w:p w14:paraId="7B5EE40D" w14:textId="77777777" w:rsidR="00626C77" w:rsidRPr="00626C77" w:rsidRDefault="00626C77" w:rsidP="00626C77">
            <w:pPr>
              <w:pStyle w:val="ListParagraph"/>
              <w:numPr>
                <w:ilvl w:val="0"/>
                <w:numId w:val="1"/>
              </w:numPr>
              <w:spacing w:after="0" w:line="240" w:lineRule="auto"/>
              <w:rPr>
                <w:color w:val="002060"/>
              </w:rPr>
            </w:pPr>
          </w:p>
        </w:tc>
      </w:tr>
      <w:tr w:rsidR="00626C77" w14:paraId="7904D262" w14:textId="77777777" w:rsidTr="00626C77">
        <w:trPr>
          <w:trHeight w:val="292"/>
        </w:trPr>
        <w:tc>
          <w:tcPr>
            <w:tcW w:w="14879" w:type="dxa"/>
            <w:tcBorders>
              <w:top w:val="single" w:sz="4" w:space="0" w:color="auto"/>
              <w:left w:val="single" w:sz="4" w:space="0" w:color="auto"/>
              <w:bottom w:val="single" w:sz="4" w:space="0" w:color="auto"/>
              <w:right w:val="single" w:sz="4" w:space="0" w:color="auto"/>
            </w:tcBorders>
            <w:shd w:val="clear" w:color="auto" w:fill="B4C6E7"/>
            <w:hideMark/>
          </w:tcPr>
          <w:p w14:paraId="2D42DC29" w14:textId="77777777" w:rsidR="00626C77" w:rsidRDefault="00626C77" w:rsidP="00626C77">
            <w:pPr>
              <w:spacing w:after="0" w:line="240" w:lineRule="auto"/>
              <w:rPr>
                <w:b/>
                <w:color w:val="002060"/>
              </w:rPr>
            </w:pPr>
            <w:r>
              <w:rPr>
                <w:b/>
                <w:color w:val="002060"/>
              </w:rPr>
              <w:t>Are there any additional points you would like to celebrate or discuss with your induction tutor?</w:t>
            </w:r>
          </w:p>
        </w:tc>
      </w:tr>
      <w:tr w:rsidR="00626C77" w14:paraId="14C35A3E" w14:textId="77777777" w:rsidTr="00626C77">
        <w:trPr>
          <w:trHeight w:val="292"/>
        </w:trPr>
        <w:tc>
          <w:tcPr>
            <w:tcW w:w="14879" w:type="dxa"/>
            <w:tcBorders>
              <w:top w:val="single" w:sz="4" w:space="0" w:color="auto"/>
              <w:left w:val="single" w:sz="4" w:space="0" w:color="auto"/>
              <w:bottom w:val="single" w:sz="4" w:space="0" w:color="auto"/>
              <w:right w:val="single" w:sz="4" w:space="0" w:color="auto"/>
            </w:tcBorders>
          </w:tcPr>
          <w:p w14:paraId="4E4FB050" w14:textId="77777777" w:rsidR="00626C77" w:rsidRDefault="00626C77" w:rsidP="00626C77">
            <w:pPr>
              <w:pStyle w:val="ListParagraph"/>
              <w:numPr>
                <w:ilvl w:val="0"/>
                <w:numId w:val="1"/>
              </w:numPr>
              <w:spacing w:after="0" w:line="240" w:lineRule="auto"/>
              <w:rPr>
                <w:color w:val="002060"/>
              </w:rPr>
            </w:pPr>
          </w:p>
          <w:p w14:paraId="622BDBCE" w14:textId="77777777" w:rsidR="00626C77" w:rsidRDefault="00626C77" w:rsidP="00626C77">
            <w:pPr>
              <w:pStyle w:val="ListParagraph"/>
              <w:numPr>
                <w:ilvl w:val="0"/>
                <w:numId w:val="1"/>
              </w:numPr>
              <w:spacing w:after="0" w:line="240" w:lineRule="auto"/>
              <w:rPr>
                <w:color w:val="002060"/>
              </w:rPr>
            </w:pPr>
          </w:p>
          <w:p w14:paraId="50FCFEAF" w14:textId="77777777" w:rsidR="00626C77" w:rsidRPr="00626C77" w:rsidRDefault="00626C77" w:rsidP="00626C77">
            <w:pPr>
              <w:pStyle w:val="ListParagraph"/>
              <w:numPr>
                <w:ilvl w:val="0"/>
                <w:numId w:val="1"/>
              </w:numPr>
              <w:spacing w:after="0" w:line="240" w:lineRule="auto"/>
              <w:rPr>
                <w:color w:val="002060"/>
              </w:rPr>
            </w:pPr>
          </w:p>
        </w:tc>
      </w:tr>
    </w:tbl>
    <w:p w14:paraId="23FDF377" w14:textId="77777777" w:rsidR="00626C77" w:rsidRDefault="00626C77">
      <w:r>
        <w:br w:type="page"/>
      </w:r>
    </w:p>
    <w:tbl>
      <w:tblPr>
        <w:tblStyle w:val="TableGrid"/>
        <w:tblW w:w="14879" w:type="dxa"/>
        <w:tblInd w:w="0" w:type="dxa"/>
        <w:tblLook w:val="04A0" w:firstRow="1" w:lastRow="0" w:firstColumn="1" w:lastColumn="0" w:noHBand="0" w:noVBand="1"/>
      </w:tblPr>
      <w:tblGrid>
        <w:gridCol w:w="2405"/>
        <w:gridCol w:w="12474"/>
      </w:tblGrid>
      <w:tr w:rsidR="00626C77" w14:paraId="61558FE5" w14:textId="77777777" w:rsidTr="00626C77">
        <w:trPr>
          <w:trHeight w:val="412"/>
        </w:trPr>
        <w:tc>
          <w:tcPr>
            <w:tcW w:w="14879" w:type="dxa"/>
            <w:gridSpan w:val="2"/>
            <w:tcBorders>
              <w:top w:val="single" w:sz="4" w:space="0" w:color="auto"/>
              <w:left w:val="single" w:sz="4" w:space="0" w:color="auto"/>
              <w:bottom w:val="single" w:sz="4" w:space="0" w:color="auto"/>
              <w:right w:val="single" w:sz="4" w:space="0" w:color="auto"/>
            </w:tcBorders>
            <w:shd w:val="clear" w:color="auto" w:fill="B4C6E7"/>
            <w:hideMark/>
          </w:tcPr>
          <w:p w14:paraId="02106BFD" w14:textId="11AA1F69" w:rsidR="00626C77" w:rsidRDefault="00626C77" w:rsidP="00626C77">
            <w:pPr>
              <w:spacing w:after="0" w:line="240" w:lineRule="auto"/>
              <w:rPr>
                <w:b/>
                <w:color w:val="002060"/>
              </w:rPr>
            </w:pPr>
            <w:r w:rsidRPr="00626C77">
              <w:rPr>
                <w:b/>
                <w:color w:val="002060"/>
                <w:sz w:val="32"/>
                <w:szCs w:val="32"/>
              </w:rPr>
              <w:lastRenderedPageBreak/>
              <w:t>PROGRESS AGAINST THE TEACHERS’ STANDARDS</w:t>
            </w:r>
          </w:p>
          <w:p w14:paraId="2569A7C2" w14:textId="160CBF37" w:rsidR="00626C77" w:rsidRDefault="00626C77" w:rsidP="00626C77">
            <w:pPr>
              <w:spacing w:after="0" w:line="240" w:lineRule="auto"/>
              <w:rPr>
                <w:b/>
                <w:color w:val="002060"/>
              </w:rPr>
            </w:pPr>
            <w:r>
              <w:rPr>
                <w:b/>
                <w:color w:val="002060"/>
              </w:rPr>
              <w:t xml:space="preserve">Please choose a minimum of </w:t>
            </w:r>
            <w:r>
              <w:rPr>
                <w:b/>
                <w:color w:val="002060"/>
                <w:u w:val="single"/>
              </w:rPr>
              <w:t>two pieces of evidence</w:t>
            </w:r>
            <w:r>
              <w:rPr>
                <w:b/>
                <w:color w:val="002060"/>
              </w:rPr>
              <w:t xml:space="preserve"> from your practice for each of the Teachers’ Standards.  Please use existing evidence, </w:t>
            </w:r>
            <w:proofErr w:type="spellStart"/>
            <w:r>
              <w:rPr>
                <w:b/>
                <w:color w:val="002060"/>
              </w:rPr>
              <w:t>eg</w:t>
            </w:r>
            <w:proofErr w:type="spellEnd"/>
            <w:r>
              <w:rPr>
                <w:b/>
                <w:color w:val="002060"/>
              </w:rPr>
              <w:t xml:space="preserve"> your Brightspace notes, mentor meeting and observation records etc.</w:t>
            </w:r>
          </w:p>
        </w:tc>
      </w:tr>
      <w:tr w:rsidR="00626C77" w14:paraId="482F4FDD" w14:textId="77777777" w:rsidTr="00626C77">
        <w:trPr>
          <w:trHeight w:val="855"/>
        </w:trPr>
        <w:tc>
          <w:tcPr>
            <w:tcW w:w="2405" w:type="dxa"/>
            <w:tcBorders>
              <w:top w:val="single" w:sz="4" w:space="0" w:color="auto"/>
              <w:left w:val="single" w:sz="4" w:space="0" w:color="auto"/>
              <w:bottom w:val="single" w:sz="4" w:space="0" w:color="auto"/>
              <w:right w:val="single" w:sz="4" w:space="0" w:color="auto"/>
            </w:tcBorders>
            <w:hideMark/>
          </w:tcPr>
          <w:p w14:paraId="2A7E3CE7" w14:textId="77777777" w:rsidR="00626C77" w:rsidRDefault="00626C77" w:rsidP="00626C77">
            <w:pPr>
              <w:spacing w:after="0" w:line="240" w:lineRule="auto"/>
              <w:rPr>
                <w:color w:val="002060"/>
              </w:rPr>
            </w:pPr>
            <w:r>
              <w:rPr>
                <w:color w:val="002060"/>
              </w:rPr>
              <w:t>Teachers’ Standard 1</w:t>
            </w:r>
          </w:p>
        </w:tc>
        <w:tc>
          <w:tcPr>
            <w:tcW w:w="12474" w:type="dxa"/>
            <w:tcBorders>
              <w:top w:val="single" w:sz="4" w:space="0" w:color="auto"/>
              <w:left w:val="single" w:sz="4" w:space="0" w:color="auto"/>
              <w:bottom w:val="single" w:sz="4" w:space="0" w:color="auto"/>
              <w:right w:val="single" w:sz="4" w:space="0" w:color="auto"/>
            </w:tcBorders>
          </w:tcPr>
          <w:p w14:paraId="47F3354C" w14:textId="77777777" w:rsidR="00626C77" w:rsidRDefault="00626C77" w:rsidP="00626C77">
            <w:pPr>
              <w:spacing w:after="0" w:line="240" w:lineRule="auto"/>
              <w:rPr>
                <w:color w:val="002060"/>
              </w:rPr>
            </w:pPr>
            <w:r>
              <w:rPr>
                <w:color w:val="002060"/>
              </w:rPr>
              <w:t>Evidence:</w:t>
            </w:r>
          </w:p>
          <w:p w14:paraId="5850741B" w14:textId="3D4C5FA7" w:rsidR="00626C77" w:rsidRDefault="00626C77" w:rsidP="00626C77">
            <w:pPr>
              <w:spacing w:after="0" w:line="240" w:lineRule="auto"/>
              <w:rPr>
                <w:color w:val="002060"/>
              </w:rPr>
            </w:pPr>
          </w:p>
          <w:p w14:paraId="2183254C" w14:textId="77777777" w:rsidR="00626C77" w:rsidRDefault="00626C77" w:rsidP="00626C77">
            <w:pPr>
              <w:spacing w:after="0" w:line="240" w:lineRule="auto"/>
              <w:rPr>
                <w:color w:val="002060"/>
              </w:rPr>
            </w:pPr>
          </w:p>
          <w:p w14:paraId="3F3AA741" w14:textId="77777777" w:rsidR="00626C77" w:rsidRDefault="00626C77" w:rsidP="00626C77">
            <w:pPr>
              <w:spacing w:after="0" w:line="240" w:lineRule="auto"/>
              <w:rPr>
                <w:color w:val="002060"/>
              </w:rPr>
            </w:pPr>
          </w:p>
        </w:tc>
      </w:tr>
      <w:tr w:rsidR="00626C77" w14:paraId="24352139" w14:textId="77777777" w:rsidTr="00626C77">
        <w:trPr>
          <w:trHeight w:val="783"/>
        </w:trPr>
        <w:tc>
          <w:tcPr>
            <w:tcW w:w="2405" w:type="dxa"/>
            <w:tcBorders>
              <w:top w:val="single" w:sz="4" w:space="0" w:color="auto"/>
              <w:left w:val="single" w:sz="4" w:space="0" w:color="auto"/>
              <w:bottom w:val="single" w:sz="4" w:space="0" w:color="auto"/>
              <w:right w:val="single" w:sz="4" w:space="0" w:color="auto"/>
            </w:tcBorders>
            <w:hideMark/>
          </w:tcPr>
          <w:p w14:paraId="5A17B6A9" w14:textId="77777777" w:rsidR="00626C77" w:rsidRDefault="00626C77" w:rsidP="00626C77">
            <w:pPr>
              <w:spacing w:after="0" w:line="240" w:lineRule="auto"/>
              <w:rPr>
                <w:color w:val="002060"/>
              </w:rPr>
            </w:pPr>
            <w:r>
              <w:rPr>
                <w:color w:val="002060"/>
              </w:rPr>
              <w:t>Teachers’ Standard 2</w:t>
            </w:r>
          </w:p>
        </w:tc>
        <w:tc>
          <w:tcPr>
            <w:tcW w:w="12474" w:type="dxa"/>
            <w:tcBorders>
              <w:top w:val="single" w:sz="4" w:space="0" w:color="auto"/>
              <w:left w:val="single" w:sz="4" w:space="0" w:color="auto"/>
              <w:bottom w:val="single" w:sz="4" w:space="0" w:color="auto"/>
              <w:right w:val="single" w:sz="4" w:space="0" w:color="auto"/>
            </w:tcBorders>
          </w:tcPr>
          <w:p w14:paraId="5AC76861" w14:textId="77777777" w:rsidR="00626C77" w:rsidRDefault="00626C77" w:rsidP="00626C77">
            <w:pPr>
              <w:spacing w:after="0" w:line="240" w:lineRule="auto"/>
              <w:rPr>
                <w:color w:val="002060"/>
              </w:rPr>
            </w:pPr>
            <w:r>
              <w:rPr>
                <w:color w:val="002060"/>
              </w:rPr>
              <w:t>Evidence:</w:t>
            </w:r>
          </w:p>
          <w:p w14:paraId="2EFC3C2A" w14:textId="77777777" w:rsidR="00626C77" w:rsidRDefault="00626C77" w:rsidP="00626C77">
            <w:pPr>
              <w:spacing w:after="0" w:line="240" w:lineRule="auto"/>
              <w:rPr>
                <w:color w:val="002060"/>
              </w:rPr>
            </w:pPr>
          </w:p>
          <w:p w14:paraId="1D9CD274" w14:textId="77777777" w:rsidR="00626C77" w:rsidRDefault="00626C77" w:rsidP="00626C77">
            <w:pPr>
              <w:spacing w:after="0" w:line="240" w:lineRule="auto"/>
              <w:rPr>
                <w:color w:val="002060"/>
              </w:rPr>
            </w:pPr>
          </w:p>
          <w:p w14:paraId="244272A6" w14:textId="77777777" w:rsidR="00626C77" w:rsidRDefault="00626C77" w:rsidP="00626C77">
            <w:pPr>
              <w:spacing w:after="0" w:line="240" w:lineRule="auto"/>
              <w:rPr>
                <w:color w:val="002060"/>
              </w:rPr>
            </w:pPr>
          </w:p>
        </w:tc>
      </w:tr>
      <w:tr w:rsidR="00626C77" w14:paraId="48903771" w14:textId="77777777" w:rsidTr="00626C77">
        <w:trPr>
          <w:trHeight w:val="940"/>
        </w:trPr>
        <w:tc>
          <w:tcPr>
            <w:tcW w:w="2405" w:type="dxa"/>
            <w:tcBorders>
              <w:top w:val="single" w:sz="4" w:space="0" w:color="auto"/>
              <w:left w:val="single" w:sz="4" w:space="0" w:color="auto"/>
              <w:bottom w:val="single" w:sz="4" w:space="0" w:color="auto"/>
              <w:right w:val="single" w:sz="4" w:space="0" w:color="auto"/>
            </w:tcBorders>
          </w:tcPr>
          <w:p w14:paraId="25485629" w14:textId="77777777" w:rsidR="00626C77" w:rsidRDefault="00626C77" w:rsidP="00626C77">
            <w:pPr>
              <w:spacing w:after="0" w:line="240" w:lineRule="auto"/>
              <w:rPr>
                <w:color w:val="002060"/>
              </w:rPr>
            </w:pPr>
            <w:r>
              <w:rPr>
                <w:color w:val="002060"/>
              </w:rPr>
              <w:t>Teachers’ Standard 3</w:t>
            </w:r>
          </w:p>
          <w:p w14:paraId="631E1D30" w14:textId="77777777" w:rsidR="00626C77" w:rsidRDefault="00626C77" w:rsidP="00626C77">
            <w:pPr>
              <w:spacing w:after="0" w:line="240" w:lineRule="auto"/>
            </w:pPr>
          </w:p>
          <w:p w14:paraId="1552A06B" w14:textId="77777777" w:rsidR="00626C77" w:rsidRDefault="00626C77" w:rsidP="00626C77">
            <w:pPr>
              <w:spacing w:after="0" w:line="240" w:lineRule="auto"/>
            </w:pPr>
          </w:p>
          <w:p w14:paraId="1DE0E484" w14:textId="77777777" w:rsidR="00626C77" w:rsidRDefault="00626C77" w:rsidP="00626C77">
            <w:pPr>
              <w:spacing w:after="0" w:line="240" w:lineRule="auto"/>
            </w:pPr>
          </w:p>
        </w:tc>
        <w:tc>
          <w:tcPr>
            <w:tcW w:w="12474" w:type="dxa"/>
            <w:tcBorders>
              <w:top w:val="single" w:sz="4" w:space="0" w:color="auto"/>
              <w:left w:val="single" w:sz="4" w:space="0" w:color="auto"/>
              <w:bottom w:val="single" w:sz="4" w:space="0" w:color="auto"/>
              <w:right w:val="single" w:sz="4" w:space="0" w:color="auto"/>
            </w:tcBorders>
          </w:tcPr>
          <w:p w14:paraId="57AB65E8" w14:textId="77777777" w:rsidR="00626C77" w:rsidRDefault="00626C77" w:rsidP="00626C77">
            <w:pPr>
              <w:spacing w:after="0" w:line="240" w:lineRule="auto"/>
              <w:rPr>
                <w:color w:val="002060"/>
              </w:rPr>
            </w:pPr>
            <w:r>
              <w:rPr>
                <w:color w:val="002060"/>
              </w:rPr>
              <w:t>Evidence:</w:t>
            </w:r>
          </w:p>
          <w:p w14:paraId="657159D5" w14:textId="77777777" w:rsidR="00626C77" w:rsidRDefault="00626C77" w:rsidP="00626C77">
            <w:pPr>
              <w:tabs>
                <w:tab w:val="left" w:pos="1275"/>
              </w:tabs>
              <w:spacing w:after="0" w:line="240" w:lineRule="auto"/>
            </w:pPr>
          </w:p>
        </w:tc>
      </w:tr>
      <w:tr w:rsidR="00626C77" w14:paraId="17E7D3F5" w14:textId="77777777" w:rsidTr="00626C77">
        <w:trPr>
          <w:trHeight w:val="349"/>
        </w:trPr>
        <w:tc>
          <w:tcPr>
            <w:tcW w:w="2405" w:type="dxa"/>
            <w:tcBorders>
              <w:top w:val="single" w:sz="4" w:space="0" w:color="auto"/>
              <w:left w:val="single" w:sz="4" w:space="0" w:color="auto"/>
              <w:bottom w:val="single" w:sz="4" w:space="0" w:color="auto"/>
              <w:right w:val="single" w:sz="4" w:space="0" w:color="auto"/>
            </w:tcBorders>
            <w:hideMark/>
          </w:tcPr>
          <w:p w14:paraId="5FABB594" w14:textId="77777777" w:rsidR="00626C77" w:rsidRDefault="00626C77" w:rsidP="00626C77">
            <w:pPr>
              <w:spacing w:after="0" w:line="240" w:lineRule="auto"/>
              <w:rPr>
                <w:color w:val="002060"/>
              </w:rPr>
            </w:pPr>
            <w:r>
              <w:rPr>
                <w:color w:val="002060"/>
              </w:rPr>
              <w:t>Teachers’ Standard 4</w:t>
            </w:r>
          </w:p>
        </w:tc>
        <w:tc>
          <w:tcPr>
            <w:tcW w:w="12474" w:type="dxa"/>
            <w:tcBorders>
              <w:top w:val="single" w:sz="4" w:space="0" w:color="auto"/>
              <w:left w:val="single" w:sz="4" w:space="0" w:color="auto"/>
              <w:bottom w:val="single" w:sz="4" w:space="0" w:color="auto"/>
              <w:right w:val="single" w:sz="4" w:space="0" w:color="auto"/>
            </w:tcBorders>
          </w:tcPr>
          <w:p w14:paraId="5961CC33" w14:textId="77777777" w:rsidR="00626C77" w:rsidRDefault="00626C77" w:rsidP="00626C77">
            <w:pPr>
              <w:spacing w:after="0" w:line="240" w:lineRule="auto"/>
              <w:rPr>
                <w:color w:val="002060"/>
              </w:rPr>
            </w:pPr>
            <w:r>
              <w:rPr>
                <w:color w:val="002060"/>
              </w:rPr>
              <w:t>Evidence:</w:t>
            </w:r>
          </w:p>
          <w:p w14:paraId="17E3ADC7" w14:textId="77777777" w:rsidR="00626C77" w:rsidRDefault="00626C77" w:rsidP="00626C77">
            <w:pPr>
              <w:spacing w:after="0" w:line="240" w:lineRule="auto"/>
              <w:rPr>
                <w:color w:val="002060"/>
              </w:rPr>
            </w:pPr>
          </w:p>
          <w:p w14:paraId="148E5854" w14:textId="77777777" w:rsidR="00626C77" w:rsidRDefault="00626C77" w:rsidP="00626C77">
            <w:pPr>
              <w:spacing w:after="0" w:line="240" w:lineRule="auto"/>
              <w:rPr>
                <w:color w:val="002060"/>
              </w:rPr>
            </w:pPr>
          </w:p>
          <w:p w14:paraId="33DF485D" w14:textId="77777777" w:rsidR="00626C77" w:rsidRDefault="00626C77" w:rsidP="00626C77">
            <w:pPr>
              <w:spacing w:after="0" w:line="240" w:lineRule="auto"/>
              <w:rPr>
                <w:color w:val="002060"/>
              </w:rPr>
            </w:pPr>
          </w:p>
        </w:tc>
      </w:tr>
      <w:tr w:rsidR="00626C77" w14:paraId="0F4DE36F" w14:textId="77777777" w:rsidTr="00626C77">
        <w:trPr>
          <w:trHeight w:val="1024"/>
        </w:trPr>
        <w:tc>
          <w:tcPr>
            <w:tcW w:w="2405" w:type="dxa"/>
            <w:tcBorders>
              <w:top w:val="single" w:sz="4" w:space="0" w:color="auto"/>
              <w:left w:val="single" w:sz="4" w:space="0" w:color="auto"/>
              <w:bottom w:val="single" w:sz="4" w:space="0" w:color="auto"/>
              <w:right w:val="single" w:sz="4" w:space="0" w:color="auto"/>
            </w:tcBorders>
            <w:hideMark/>
          </w:tcPr>
          <w:p w14:paraId="33BB0C03" w14:textId="77777777" w:rsidR="00626C77" w:rsidRDefault="00626C77" w:rsidP="00626C77">
            <w:pPr>
              <w:spacing w:after="0" w:line="240" w:lineRule="auto"/>
              <w:rPr>
                <w:color w:val="002060"/>
              </w:rPr>
            </w:pPr>
            <w:r>
              <w:rPr>
                <w:color w:val="002060"/>
              </w:rPr>
              <w:t>Teachers’ Standard 5</w:t>
            </w:r>
          </w:p>
        </w:tc>
        <w:tc>
          <w:tcPr>
            <w:tcW w:w="12474" w:type="dxa"/>
            <w:tcBorders>
              <w:top w:val="single" w:sz="4" w:space="0" w:color="auto"/>
              <w:left w:val="single" w:sz="4" w:space="0" w:color="auto"/>
              <w:bottom w:val="single" w:sz="4" w:space="0" w:color="auto"/>
              <w:right w:val="single" w:sz="4" w:space="0" w:color="auto"/>
            </w:tcBorders>
            <w:hideMark/>
          </w:tcPr>
          <w:p w14:paraId="29C896CC" w14:textId="77777777" w:rsidR="00626C77" w:rsidRDefault="00626C77" w:rsidP="00626C77">
            <w:pPr>
              <w:spacing w:after="0" w:line="240" w:lineRule="auto"/>
              <w:rPr>
                <w:color w:val="002060"/>
              </w:rPr>
            </w:pPr>
            <w:r>
              <w:rPr>
                <w:color w:val="002060"/>
              </w:rPr>
              <w:t>Evidence:</w:t>
            </w:r>
          </w:p>
        </w:tc>
      </w:tr>
      <w:tr w:rsidR="00626C77" w14:paraId="19D263B5" w14:textId="77777777" w:rsidTr="00626C77">
        <w:trPr>
          <w:trHeight w:val="1094"/>
        </w:trPr>
        <w:tc>
          <w:tcPr>
            <w:tcW w:w="2405" w:type="dxa"/>
            <w:tcBorders>
              <w:top w:val="single" w:sz="4" w:space="0" w:color="auto"/>
              <w:left w:val="single" w:sz="4" w:space="0" w:color="auto"/>
              <w:bottom w:val="single" w:sz="4" w:space="0" w:color="auto"/>
              <w:right w:val="single" w:sz="4" w:space="0" w:color="auto"/>
            </w:tcBorders>
            <w:hideMark/>
          </w:tcPr>
          <w:p w14:paraId="3A1ACC34" w14:textId="77777777" w:rsidR="00626C77" w:rsidRDefault="00626C77" w:rsidP="00626C77">
            <w:pPr>
              <w:spacing w:after="0" w:line="240" w:lineRule="auto"/>
              <w:rPr>
                <w:color w:val="002060"/>
              </w:rPr>
            </w:pPr>
            <w:r>
              <w:rPr>
                <w:color w:val="002060"/>
              </w:rPr>
              <w:t>Teachers’ Standard 6</w:t>
            </w:r>
          </w:p>
        </w:tc>
        <w:tc>
          <w:tcPr>
            <w:tcW w:w="12474" w:type="dxa"/>
            <w:tcBorders>
              <w:top w:val="single" w:sz="4" w:space="0" w:color="auto"/>
              <w:left w:val="single" w:sz="4" w:space="0" w:color="auto"/>
              <w:bottom w:val="single" w:sz="4" w:space="0" w:color="auto"/>
              <w:right w:val="single" w:sz="4" w:space="0" w:color="auto"/>
            </w:tcBorders>
            <w:hideMark/>
          </w:tcPr>
          <w:p w14:paraId="3118A72E" w14:textId="77777777" w:rsidR="00626C77" w:rsidRDefault="00626C77" w:rsidP="00626C77">
            <w:pPr>
              <w:spacing w:after="0" w:line="240" w:lineRule="auto"/>
              <w:rPr>
                <w:color w:val="002060"/>
              </w:rPr>
            </w:pPr>
            <w:r>
              <w:rPr>
                <w:color w:val="002060"/>
              </w:rPr>
              <w:t>Evidence:</w:t>
            </w:r>
          </w:p>
        </w:tc>
      </w:tr>
      <w:tr w:rsidR="00626C77" w14:paraId="53B6038A" w14:textId="77777777" w:rsidTr="00626C77">
        <w:trPr>
          <w:trHeight w:val="1094"/>
        </w:trPr>
        <w:tc>
          <w:tcPr>
            <w:tcW w:w="2405" w:type="dxa"/>
            <w:tcBorders>
              <w:top w:val="single" w:sz="4" w:space="0" w:color="auto"/>
              <w:left w:val="single" w:sz="4" w:space="0" w:color="auto"/>
              <w:bottom w:val="single" w:sz="4" w:space="0" w:color="auto"/>
              <w:right w:val="single" w:sz="4" w:space="0" w:color="auto"/>
            </w:tcBorders>
            <w:hideMark/>
          </w:tcPr>
          <w:p w14:paraId="3747E1FC" w14:textId="77777777" w:rsidR="00626C77" w:rsidRDefault="00626C77" w:rsidP="00626C77">
            <w:pPr>
              <w:spacing w:after="0" w:line="240" w:lineRule="auto"/>
              <w:rPr>
                <w:color w:val="002060"/>
              </w:rPr>
            </w:pPr>
            <w:r>
              <w:rPr>
                <w:color w:val="002060"/>
              </w:rPr>
              <w:t>Teachers’ Standard 7</w:t>
            </w:r>
          </w:p>
        </w:tc>
        <w:tc>
          <w:tcPr>
            <w:tcW w:w="12474" w:type="dxa"/>
            <w:tcBorders>
              <w:top w:val="single" w:sz="4" w:space="0" w:color="auto"/>
              <w:left w:val="single" w:sz="4" w:space="0" w:color="auto"/>
              <w:bottom w:val="single" w:sz="4" w:space="0" w:color="auto"/>
              <w:right w:val="single" w:sz="4" w:space="0" w:color="auto"/>
            </w:tcBorders>
            <w:hideMark/>
          </w:tcPr>
          <w:p w14:paraId="5BB5421C" w14:textId="77777777" w:rsidR="00626C77" w:rsidRDefault="00626C77" w:rsidP="00626C77">
            <w:pPr>
              <w:spacing w:after="0" w:line="240" w:lineRule="auto"/>
              <w:rPr>
                <w:color w:val="002060"/>
              </w:rPr>
            </w:pPr>
            <w:r>
              <w:rPr>
                <w:color w:val="002060"/>
              </w:rPr>
              <w:t>Evidence:</w:t>
            </w:r>
          </w:p>
        </w:tc>
      </w:tr>
      <w:tr w:rsidR="00626C77" w14:paraId="59105AF7" w14:textId="77777777" w:rsidTr="00626C77">
        <w:trPr>
          <w:trHeight w:val="1084"/>
        </w:trPr>
        <w:tc>
          <w:tcPr>
            <w:tcW w:w="2405" w:type="dxa"/>
            <w:tcBorders>
              <w:top w:val="single" w:sz="4" w:space="0" w:color="auto"/>
              <w:left w:val="single" w:sz="4" w:space="0" w:color="auto"/>
              <w:bottom w:val="single" w:sz="4" w:space="0" w:color="auto"/>
              <w:right w:val="single" w:sz="4" w:space="0" w:color="auto"/>
            </w:tcBorders>
            <w:hideMark/>
          </w:tcPr>
          <w:p w14:paraId="08B29708" w14:textId="77777777" w:rsidR="00626C77" w:rsidRDefault="00626C77" w:rsidP="00626C77">
            <w:pPr>
              <w:spacing w:after="0" w:line="240" w:lineRule="auto"/>
              <w:rPr>
                <w:color w:val="002060"/>
              </w:rPr>
            </w:pPr>
            <w:r>
              <w:rPr>
                <w:color w:val="002060"/>
              </w:rPr>
              <w:t xml:space="preserve">Teachers’ Standard 8 </w:t>
            </w:r>
          </w:p>
        </w:tc>
        <w:tc>
          <w:tcPr>
            <w:tcW w:w="12474" w:type="dxa"/>
            <w:tcBorders>
              <w:top w:val="single" w:sz="4" w:space="0" w:color="auto"/>
              <w:left w:val="single" w:sz="4" w:space="0" w:color="auto"/>
              <w:bottom w:val="single" w:sz="4" w:space="0" w:color="auto"/>
              <w:right w:val="single" w:sz="4" w:space="0" w:color="auto"/>
            </w:tcBorders>
            <w:hideMark/>
          </w:tcPr>
          <w:p w14:paraId="4658D5D6" w14:textId="77777777" w:rsidR="00626C77" w:rsidRDefault="00626C77" w:rsidP="00626C77">
            <w:pPr>
              <w:spacing w:after="0" w:line="240" w:lineRule="auto"/>
              <w:rPr>
                <w:color w:val="002060"/>
              </w:rPr>
            </w:pPr>
            <w:r>
              <w:rPr>
                <w:color w:val="002060"/>
              </w:rPr>
              <w:t>Evidence:</w:t>
            </w:r>
          </w:p>
        </w:tc>
      </w:tr>
      <w:tr w:rsidR="00626C77" w14:paraId="635E4971" w14:textId="77777777" w:rsidTr="00626C77">
        <w:trPr>
          <w:trHeight w:val="1094"/>
        </w:trPr>
        <w:tc>
          <w:tcPr>
            <w:tcW w:w="2405" w:type="dxa"/>
            <w:tcBorders>
              <w:top w:val="single" w:sz="4" w:space="0" w:color="auto"/>
              <w:left w:val="single" w:sz="4" w:space="0" w:color="auto"/>
              <w:bottom w:val="single" w:sz="4" w:space="0" w:color="auto"/>
              <w:right w:val="single" w:sz="4" w:space="0" w:color="auto"/>
            </w:tcBorders>
            <w:hideMark/>
          </w:tcPr>
          <w:p w14:paraId="637EA8F8" w14:textId="77777777" w:rsidR="00626C77" w:rsidRDefault="00626C77" w:rsidP="00626C77">
            <w:pPr>
              <w:spacing w:after="0" w:line="240" w:lineRule="auto"/>
              <w:rPr>
                <w:color w:val="002060"/>
              </w:rPr>
            </w:pPr>
            <w:r>
              <w:rPr>
                <w:color w:val="002060"/>
              </w:rPr>
              <w:t>Part 2 Personal and professional conduct</w:t>
            </w:r>
          </w:p>
        </w:tc>
        <w:tc>
          <w:tcPr>
            <w:tcW w:w="12474" w:type="dxa"/>
            <w:tcBorders>
              <w:top w:val="single" w:sz="4" w:space="0" w:color="auto"/>
              <w:left w:val="single" w:sz="4" w:space="0" w:color="auto"/>
              <w:bottom w:val="single" w:sz="4" w:space="0" w:color="auto"/>
              <w:right w:val="single" w:sz="4" w:space="0" w:color="auto"/>
            </w:tcBorders>
            <w:hideMark/>
          </w:tcPr>
          <w:p w14:paraId="0D2519DF" w14:textId="77777777" w:rsidR="00626C77" w:rsidRDefault="00626C77" w:rsidP="00626C77">
            <w:pPr>
              <w:spacing w:after="0" w:line="240" w:lineRule="auto"/>
              <w:rPr>
                <w:color w:val="002060"/>
              </w:rPr>
            </w:pPr>
            <w:r>
              <w:rPr>
                <w:color w:val="002060"/>
              </w:rPr>
              <w:t>Evidence:</w:t>
            </w:r>
          </w:p>
        </w:tc>
      </w:tr>
    </w:tbl>
    <w:p w14:paraId="33344E31" w14:textId="77777777" w:rsidR="00626C77" w:rsidRDefault="00626C77" w:rsidP="00626C77">
      <w:pPr>
        <w:spacing w:after="0" w:line="240" w:lineRule="auto"/>
        <w:jc w:val="center"/>
        <w:rPr>
          <w:b/>
          <w:i/>
          <w:color w:val="002060"/>
        </w:rPr>
      </w:pPr>
    </w:p>
    <w:p w14:paraId="3FD34259" w14:textId="77777777" w:rsidR="00C65A4C" w:rsidRDefault="00C65A4C" w:rsidP="00626C77">
      <w:pPr>
        <w:spacing w:after="0" w:line="240" w:lineRule="auto"/>
      </w:pPr>
    </w:p>
    <w:sectPr w:rsidR="00C65A4C" w:rsidSect="00626C77">
      <w:headerReference w:type="default" r:id="rId7"/>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C1217" w14:textId="77777777" w:rsidR="004D275D" w:rsidRDefault="004D275D" w:rsidP="00626C77">
      <w:pPr>
        <w:spacing w:after="0" w:line="240" w:lineRule="auto"/>
      </w:pPr>
      <w:r>
        <w:separator/>
      </w:r>
    </w:p>
  </w:endnote>
  <w:endnote w:type="continuationSeparator" w:id="0">
    <w:p w14:paraId="33063324" w14:textId="77777777" w:rsidR="004D275D" w:rsidRDefault="004D275D" w:rsidP="00626C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430C8" w14:textId="77777777" w:rsidR="004D275D" w:rsidRDefault="004D275D" w:rsidP="00626C77">
      <w:pPr>
        <w:spacing w:after="0" w:line="240" w:lineRule="auto"/>
      </w:pPr>
      <w:r>
        <w:separator/>
      </w:r>
    </w:p>
  </w:footnote>
  <w:footnote w:type="continuationSeparator" w:id="0">
    <w:p w14:paraId="6D2CB9E2" w14:textId="77777777" w:rsidR="004D275D" w:rsidRDefault="004D275D" w:rsidP="00626C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BBF40" w14:textId="57CC6D61" w:rsidR="00626C77" w:rsidRDefault="00626C77" w:rsidP="00626C77">
    <w:pPr>
      <w:pStyle w:val="Header"/>
      <w:jc w:val="right"/>
    </w:pPr>
    <w:r>
      <w:rPr>
        <w:noProof/>
        <w14:ligatures w14:val="standardContextual"/>
      </w:rPr>
      <w:drawing>
        <wp:inline distT="0" distB="0" distL="0" distR="0" wp14:anchorId="588CF868" wp14:editId="66C20BE6">
          <wp:extent cx="1104900" cy="674778"/>
          <wp:effectExtent l="0" t="0" r="0" b="0"/>
          <wp:docPr id="2120525511" name="Picture 1" descr="A logo with a rainbow colored 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525511" name="Picture 1" descr="A logo with a rainbow colored x&#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113069" cy="6797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54439C"/>
    <w:multiLevelType w:val="hybridMultilevel"/>
    <w:tmpl w:val="713A4D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1283029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C77"/>
    <w:rsid w:val="004D275D"/>
    <w:rsid w:val="00626C77"/>
    <w:rsid w:val="009D3AAE"/>
    <w:rsid w:val="00A4413D"/>
    <w:rsid w:val="00BE619C"/>
    <w:rsid w:val="00C65A4C"/>
    <w:rsid w:val="00DD6F11"/>
    <w:rsid w:val="00FA21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7F1074"/>
  <w15:chartTrackingRefBased/>
  <w15:docId w15:val="{B3A55EA2-E7D8-48EE-8CEF-C2019C927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C77"/>
    <w:pPr>
      <w:spacing w:after="160" w:line="256" w:lineRule="auto"/>
    </w:pPr>
    <w:rPr>
      <w:kern w:val="0"/>
      <w:sz w:val="22"/>
      <w:szCs w:val="22"/>
      <w14:ligatures w14:val="none"/>
    </w:rPr>
  </w:style>
  <w:style w:type="paragraph" w:styleId="Heading1">
    <w:name w:val="heading 1"/>
    <w:basedOn w:val="Normal"/>
    <w:next w:val="Normal"/>
    <w:link w:val="Heading1Char"/>
    <w:uiPriority w:val="9"/>
    <w:qFormat/>
    <w:rsid w:val="00626C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6C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6C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6C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6C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6C7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6C7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6C7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6C7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6C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6C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6C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6C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6C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6C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6C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6C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6C77"/>
    <w:rPr>
      <w:rFonts w:eastAsiaTheme="majorEastAsia" w:cstheme="majorBidi"/>
      <w:color w:val="272727" w:themeColor="text1" w:themeTint="D8"/>
    </w:rPr>
  </w:style>
  <w:style w:type="paragraph" w:styleId="Title">
    <w:name w:val="Title"/>
    <w:basedOn w:val="Normal"/>
    <w:next w:val="Normal"/>
    <w:link w:val="TitleChar"/>
    <w:uiPriority w:val="10"/>
    <w:qFormat/>
    <w:rsid w:val="00626C7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6C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6C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6C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6C77"/>
    <w:pPr>
      <w:spacing w:before="160"/>
      <w:jc w:val="center"/>
    </w:pPr>
    <w:rPr>
      <w:i/>
      <w:iCs/>
      <w:color w:val="404040" w:themeColor="text1" w:themeTint="BF"/>
    </w:rPr>
  </w:style>
  <w:style w:type="character" w:customStyle="1" w:styleId="QuoteChar">
    <w:name w:val="Quote Char"/>
    <w:basedOn w:val="DefaultParagraphFont"/>
    <w:link w:val="Quote"/>
    <w:uiPriority w:val="29"/>
    <w:rsid w:val="00626C77"/>
    <w:rPr>
      <w:i/>
      <w:iCs/>
      <w:color w:val="404040" w:themeColor="text1" w:themeTint="BF"/>
    </w:rPr>
  </w:style>
  <w:style w:type="paragraph" w:styleId="ListParagraph">
    <w:name w:val="List Paragraph"/>
    <w:basedOn w:val="Normal"/>
    <w:uiPriority w:val="34"/>
    <w:qFormat/>
    <w:rsid w:val="00626C77"/>
    <w:pPr>
      <w:ind w:left="720"/>
      <w:contextualSpacing/>
    </w:pPr>
  </w:style>
  <w:style w:type="character" w:styleId="IntenseEmphasis">
    <w:name w:val="Intense Emphasis"/>
    <w:basedOn w:val="DefaultParagraphFont"/>
    <w:uiPriority w:val="21"/>
    <w:qFormat/>
    <w:rsid w:val="00626C77"/>
    <w:rPr>
      <w:i/>
      <w:iCs/>
      <w:color w:val="0F4761" w:themeColor="accent1" w:themeShade="BF"/>
    </w:rPr>
  </w:style>
  <w:style w:type="paragraph" w:styleId="IntenseQuote">
    <w:name w:val="Intense Quote"/>
    <w:basedOn w:val="Normal"/>
    <w:next w:val="Normal"/>
    <w:link w:val="IntenseQuoteChar"/>
    <w:uiPriority w:val="30"/>
    <w:qFormat/>
    <w:rsid w:val="00626C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6C77"/>
    <w:rPr>
      <w:i/>
      <w:iCs/>
      <w:color w:val="0F4761" w:themeColor="accent1" w:themeShade="BF"/>
    </w:rPr>
  </w:style>
  <w:style w:type="character" w:styleId="IntenseReference">
    <w:name w:val="Intense Reference"/>
    <w:basedOn w:val="DefaultParagraphFont"/>
    <w:uiPriority w:val="32"/>
    <w:qFormat/>
    <w:rsid w:val="00626C77"/>
    <w:rPr>
      <w:b/>
      <w:bCs/>
      <w:smallCaps/>
      <w:color w:val="0F4761" w:themeColor="accent1" w:themeShade="BF"/>
      <w:spacing w:val="5"/>
    </w:rPr>
  </w:style>
  <w:style w:type="table" w:styleId="TableGrid">
    <w:name w:val="Table Grid"/>
    <w:basedOn w:val="TableNormal"/>
    <w:uiPriority w:val="39"/>
    <w:rsid w:val="00626C77"/>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26C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C77"/>
    <w:rPr>
      <w:kern w:val="0"/>
      <w:sz w:val="22"/>
      <w:szCs w:val="22"/>
      <w14:ligatures w14:val="none"/>
    </w:rPr>
  </w:style>
  <w:style w:type="paragraph" w:styleId="Footer">
    <w:name w:val="footer"/>
    <w:basedOn w:val="Normal"/>
    <w:link w:val="FooterChar"/>
    <w:uiPriority w:val="99"/>
    <w:unhideWhenUsed/>
    <w:rsid w:val="00626C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C77"/>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142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5b6a9e8b-feca-4342-a222-2901ace927c0}" enabled="1" method="Standard" siteId="{1280517a-d75e-4327-9035-db7920365693}"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3</Pages>
  <Words>212</Words>
  <Characters>1213</Characters>
  <Application>Microsoft Office Word</Application>
  <DocSecurity>0</DocSecurity>
  <Lines>10</Lines>
  <Paragraphs>2</Paragraphs>
  <ScaleCrop>false</ScaleCrop>
  <Company/>
  <LinksUpToDate>false</LinksUpToDate>
  <CharactersWithSpaces>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Keating (XCET)</dc:creator>
  <cp:keywords/>
  <dc:description/>
  <cp:lastModifiedBy>J Keating (XCET)</cp:lastModifiedBy>
  <cp:revision>2</cp:revision>
  <dcterms:created xsi:type="dcterms:W3CDTF">2026-07-15T18:54:00Z</dcterms:created>
  <dcterms:modified xsi:type="dcterms:W3CDTF">2026-07-15T18:54:00Z</dcterms:modified>
</cp:coreProperties>
</file>