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C41CC" w14:textId="09DA2B62" w:rsidR="0066731B" w:rsidRPr="0066731B" w:rsidRDefault="00385313" w:rsidP="00F46E50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EE5BC18" wp14:editId="2B493D8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04950" cy="666750"/>
            <wp:effectExtent l="0" t="0" r="0" b="0"/>
            <wp:wrapTight wrapText="bothSides">
              <wp:wrapPolygon edited="0">
                <wp:start x="0" y="0"/>
                <wp:lineTo x="0" y="20983"/>
                <wp:lineTo x="21327" y="20983"/>
                <wp:lineTo x="213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achFirst - use this one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1" r="1863"/>
                    <a:stretch/>
                  </pic:blipFill>
                  <pic:spPr bwMode="auto">
                    <a:xfrm>
                      <a:off x="0" y="0"/>
                      <a:ext cx="1504950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F3A6A66" wp14:editId="5F10B46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45870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138" y="21312"/>
                <wp:lineTo x="211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avie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731B" w:rsidRPr="0066731B">
        <w:rPr>
          <w:b/>
          <w:sz w:val="32"/>
          <w:szCs w:val="32"/>
        </w:rPr>
        <w:t>202</w:t>
      </w:r>
      <w:r w:rsidR="000F6E4E">
        <w:rPr>
          <w:b/>
          <w:sz w:val="32"/>
          <w:szCs w:val="32"/>
        </w:rPr>
        <w:t>3-24</w:t>
      </w:r>
    </w:p>
    <w:p w14:paraId="00A4EFB4" w14:textId="52CEAC4E" w:rsidR="0066731B" w:rsidRPr="0066731B" w:rsidRDefault="0066731B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YEAR </w:t>
      </w:r>
      <w:r w:rsidR="00563297">
        <w:rPr>
          <w:b/>
          <w:sz w:val="32"/>
          <w:szCs w:val="32"/>
        </w:rPr>
        <w:t xml:space="preserve">ONE </w:t>
      </w:r>
      <w:r w:rsidR="00E92347">
        <w:rPr>
          <w:b/>
          <w:sz w:val="32"/>
          <w:szCs w:val="32"/>
        </w:rPr>
        <w:t>ECT</w:t>
      </w:r>
      <w:r w:rsidR="00563297">
        <w:rPr>
          <w:b/>
          <w:sz w:val="32"/>
          <w:szCs w:val="32"/>
        </w:rPr>
        <w:t xml:space="preserve"> </w:t>
      </w:r>
      <w:r w:rsidR="004D7492">
        <w:rPr>
          <w:b/>
          <w:sz w:val="32"/>
          <w:szCs w:val="32"/>
        </w:rPr>
        <w:t xml:space="preserve">INDUCTION AND </w:t>
      </w:r>
      <w:r w:rsidR="00563297">
        <w:rPr>
          <w:b/>
          <w:sz w:val="32"/>
          <w:szCs w:val="32"/>
        </w:rPr>
        <w:t>TRAINING</w:t>
      </w:r>
      <w:r w:rsidR="00A9567D">
        <w:rPr>
          <w:b/>
          <w:sz w:val="32"/>
          <w:szCs w:val="32"/>
        </w:rPr>
        <w:t xml:space="preserve"> </w:t>
      </w:r>
    </w:p>
    <w:p w14:paraId="0CEC7FF4" w14:textId="77777777" w:rsidR="001D1608" w:rsidRDefault="001D1608">
      <w:pPr>
        <w:rPr>
          <w:b/>
          <w:color w:val="FF0000"/>
        </w:rPr>
      </w:pPr>
    </w:p>
    <w:p w14:paraId="4DDAAC0D" w14:textId="77777777" w:rsidR="001D1608" w:rsidRDefault="001D1608">
      <w:pPr>
        <w:rPr>
          <w:b/>
          <w:color w:val="FF0000"/>
        </w:rPr>
      </w:pPr>
    </w:p>
    <w:p w14:paraId="04DD3C79" w14:textId="58F7B703" w:rsidR="004D7492" w:rsidRDefault="004D7492">
      <w:pPr>
        <w:rPr>
          <w:b/>
          <w:color w:val="FF0000"/>
        </w:rPr>
      </w:pPr>
      <w:r>
        <w:rPr>
          <w:b/>
          <w:color w:val="FF0000"/>
        </w:rPr>
        <w:t>WELCOME TO THE ECF</w:t>
      </w:r>
    </w:p>
    <w:p w14:paraId="3234C3A9" w14:textId="610ABF29" w:rsidR="004D7492" w:rsidRDefault="004D7492">
      <w:r>
        <w:t xml:space="preserve">May we extend a very warm welcome to you as you start your induction training. As a first step, please watch the following </w:t>
      </w:r>
      <w:r w:rsidR="00805F4F">
        <w:t xml:space="preserve">37-minute </w:t>
      </w:r>
      <w:r>
        <w:t>video:</w:t>
      </w:r>
    </w:p>
    <w:p w14:paraId="11E7E731" w14:textId="6B53B0AB" w:rsidR="004D7492" w:rsidRPr="004D7492" w:rsidRDefault="00805F4F">
      <w:hyperlink r:id="rId12" w:history="1">
        <w:r w:rsidR="004D7492" w:rsidRPr="004D7492">
          <w:rPr>
            <w:rStyle w:val="Hyperlink"/>
          </w:rPr>
          <w:t>Introductory vid</w:t>
        </w:r>
        <w:r w:rsidR="004D7492" w:rsidRPr="004D7492">
          <w:rPr>
            <w:rStyle w:val="Hyperlink"/>
          </w:rPr>
          <w:t xml:space="preserve">eo </w:t>
        </w:r>
        <w:r w:rsidR="004D7492" w:rsidRPr="004D7492">
          <w:rPr>
            <w:rStyle w:val="Hyperlink"/>
          </w:rPr>
          <w:t>from the Xavier team</w:t>
        </w:r>
      </w:hyperlink>
      <w:r w:rsidR="004D7492">
        <w:t>.</w:t>
      </w:r>
    </w:p>
    <w:p w14:paraId="723444E9" w14:textId="77777777" w:rsidR="004D7492" w:rsidRDefault="004D7492">
      <w:pPr>
        <w:rPr>
          <w:b/>
          <w:color w:val="FF0000"/>
        </w:rPr>
      </w:pPr>
    </w:p>
    <w:p w14:paraId="00C0A929" w14:textId="5A448CDD" w:rsidR="00563297" w:rsidRDefault="00435938">
      <w:pPr>
        <w:rPr>
          <w:b/>
          <w:color w:val="FF0000"/>
        </w:rPr>
      </w:pPr>
      <w:r w:rsidRPr="00A1185F">
        <w:rPr>
          <w:b/>
          <w:color w:val="FF0000"/>
        </w:rPr>
        <w:t>INDUCTION</w:t>
      </w:r>
    </w:p>
    <w:p w14:paraId="510ECEBD" w14:textId="06FE84D6" w:rsidR="00B251F8" w:rsidRDefault="004D7492">
      <w:r>
        <w:t xml:space="preserve">At the start of their first year, all </w:t>
      </w:r>
      <w:r w:rsidR="00B251F8">
        <w:t>ECTs are required to complete five sessions of induction:</w:t>
      </w:r>
    </w:p>
    <w:p w14:paraId="6D3ABC4A" w14:textId="77777777" w:rsidR="00D35FB7" w:rsidRPr="00B251F8" w:rsidRDefault="00D35FB7"/>
    <w:tbl>
      <w:tblPr>
        <w:tblStyle w:val="TableGrid"/>
        <w:tblW w:w="145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14"/>
        <w:gridCol w:w="2914"/>
        <w:gridCol w:w="2914"/>
        <w:gridCol w:w="2914"/>
        <w:gridCol w:w="2914"/>
      </w:tblGrid>
      <w:tr w:rsidR="009427A5" w:rsidRPr="00A1185F" w14:paraId="6509C51F" w14:textId="77777777" w:rsidTr="00A9567D">
        <w:tc>
          <w:tcPr>
            <w:tcW w:w="2914" w:type="dxa"/>
            <w:shd w:val="clear" w:color="auto" w:fill="FFFF99"/>
          </w:tcPr>
          <w:p w14:paraId="2857BBF2" w14:textId="77777777" w:rsidR="009427A5" w:rsidRPr="00A1185F" w:rsidRDefault="009427A5" w:rsidP="00A0648B">
            <w:pPr>
              <w:rPr>
                <w:b/>
              </w:rPr>
            </w:pPr>
            <w:r w:rsidRPr="00A1185F">
              <w:rPr>
                <w:b/>
              </w:rPr>
              <w:t xml:space="preserve">Session 1: </w:t>
            </w:r>
          </w:p>
          <w:p w14:paraId="48D1FF6A" w14:textId="33043B20" w:rsidR="009427A5" w:rsidRPr="00A1185F" w:rsidRDefault="009427A5" w:rsidP="00A0648B">
            <w:r>
              <w:t xml:space="preserve">The Teach First Early Career Framework Programme </w:t>
            </w:r>
          </w:p>
          <w:p w14:paraId="3B4070CE" w14:textId="04B33E2A" w:rsidR="009427A5" w:rsidRPr="00A1185F" w:rsidRDefault="009427A5" w:rsidP="00A0648B">
            <w:r w:rsidRPr="00A1185F">
              <w:t>(</w:t>
            </w:r>
            <w:r w:rsidR="001D1608">
              <w:t>27</w:t>
            </w:r>
            <w:r w:rsidRPr="00A1185F">
              <w:t xml:space="preserve"> mins)</w:t>
            </w:r>
          </w:p>
        </w:tc>
        <w:tc>
          <w:tcPr>
            <w:tcW w:w="2914" w:type="dxa"/>
            <w:shd w:val="clear" w:color="auto" w:fill="DEEAF6" w:themeFill="accent5" w:themeFillTint="33"/>
          </w:tcPr>
          <w:p w14:paraId="32346CDF" w14:textId="77777777" w:rsidR="009427A5" w:rsidRPr="00A1185F" w:rsidRDefault="009427A5" w:rsidP="00A0648B">
            <w:pPr>
              <w:rPr>
                <w:b/>
              </w:rPr>
            </w:pPr>
            <w:r w:rsidRPr="00A1185F">
              <w:rPr>
                <w:b/>
              </w:rPr>
              <w:t>Session 2:</w:t>
            </w:r>
          </w:p>
          <w:p w14:paraId="5D81EDD8" w14:textId="77777777" w:rsidR="002B59F2" w:rsidRDefault="009427A5" w:rsidP="00A0648B">
            <w:r>
              <w:t xml:space="preserve">Developing your expertise </w:t>
            </w:r>
          </w:p>
          <w:p w14:paraId="20417F48" w14:textId="656CC737" w:rsidR="009427A5" w:rsidRPr="00A1185F" w:rsidRDefault="009427A5" w:rsidP="00A0648B">
            <w:r w:rsidRPr="00A1185F">
              <w:t>(</w:t>
            </w:r>
            <w:r w:rsidR="001D1608">
              <w:t>24</w:t>
            </w:r>
            <w:r w:rsidRPr="00A1185F">
              <w:t xml:space="preserve"> mins)</w:t>
            </w:r>
          </w:p>
        </w:tc>
        <w:tc>
          <w:tcPr>
            <w:tcW w:w="2914" w:type="dxa"/>
            <w:shd w:val="clear" w:color="auto" w:fill="FFCCFF"/>
          </w:tcPr>
          <w:p w14:paraId="0BBC9F96" w14:textId="77777777" w:rsidR="009427A5" w:rsidRPr="00A1185F" w:rsidRDefault="009427A5" w:rsidP="00A0648B">
            <w:pPr>
              <w:rPr>
                <w:b/>
              </w:rPr>
            </w:pPr>
            <w:r w:rsidRPr="00A1185F">
              <w:rPr>
                <w:b/>
              </w:rPr>
              <w:t>Session 3:</w:t>
            </w:r>
          </w:p>
          <w:p w14:paraId="5E42FA55" w14:textId="4CB692D0" w:rsidR="009427A5" w:rsidRDefault="009427A5" w:rsidP="00A0648B">
            <w:r>
              <w:t>An introduction to instructional coaching</w:t>
            </w:r>
          </w:p>
          <w:p w14:paraId="4A8A7B99" w14:textId="27AB4F05" w:rsidR="009427A5" w:rsidRPr="00A1185F" w:rsidRDefault="009427A5" w:rsidP="00A0648B">
            <w:r>
              <w:t>(</w:t>
            </w:r>
            <w:r w:rsidR="001D1608">
              <w:t>38</w:t>
            </w:r>
            <w:r>
              <w:t xml:space="preserve"> min</w:t>
            </w:r>
            <w:r w:rsidR="00B251F8">
              <w:t>s</w:t>
            </w:r>
            <w:r>
              <w:t>)</w:t>
            </w:r>
          </w:p>
        </w:tc>
        <w:tc>
          <w:tcPr>
            <w:tcW w:w="2914" w:type="dxa"/>
            <w:shd w:val="clear" w:color="auto" w:fill="CCFF99"/>
          </w:tcPr>
          <w:p w14:paraId="3DB48BED" w14:textId="77777777" w:rsidR="009427A5" w:rsidRPr="00A1185F" w:rsidRDefault="009427A5" w:rsidP="00A0648B">
            <w:pPr>
              <w:rPr>
                <w:b/>
              </w:rPr>
            </w:pPr>
            <w:r w:rsidRPr="00A1185F">
              <w:rPr>
                <w:b/>
              </w:rPr>
              <w:t>Session 4:</w:t>
            </w:r>
          </w:p>
          <w:p w14:paraId="5268D9CA" w14:textId="5CA71310" w:rsidR="009427A5" w:rsidRDefault="009427A5" w:rsidP="00A0648B">
            <w:r>
              <w:t>Using praise and consequences effectively</w:t>
            </w:r>
          </w:p>
          <w:p w14:paraId="1B77FA4B" w14:textId="736276B8" w:rsidR="009427A5" w:rsidRPr="00A1185F" w:rsidRDefault="009427A5" w:rsidP="00A0648B">
            <w:r>
              <w:t>(</w:t>
            </w:r>
            <w:r w:rsidR="000F6E4E">
              <w:t>9</w:t>
            </w:r>
            <w:r w:rsidR="004B1296">
              <w:t>0</w:t>
            </w:r>
            <w:r>
              <w:t xml:space="preserve"> mins)</w:t>
            </w:r>
          </w:p>
        </w:tc>
        <w:tc>
          <w:tcPr>
            <w:tcW w:w="2914" w:type="dxa"/>
            <w:shd w:val="clear" w:color="auto" w:fill="CC99FF"/>
          </w:tcPr>
          <w:p w14:paraId="64C9D5E7" w14:textId="77777777" w:rsidR="009427A5" w:rsidRPr="00A1185F" w:rsidRDefault="009427A5" w:rsidP="00A0648B">
            <w:pPr>
              <w:rPr>
                <w:b/>
              </w:rPr>
            </w:pPr>
            <w:r w:rsidRPr="00A1185F">
              <w:rPr>
                <w:b/>
              </w:rPr>
              <w:t>Session 5:</w:t>
            </w:r>
          </w:p>
          <w:p w14:paraId="2E1FE3C6" w14:textId="021D5E71" w:rsidR="009427A5" w:rsidRDefault="009427A5" w:rsidP="00A0648B">
            <w:r>
              <w:t>Your well-being</w:t>
            </w:r>
          </w:p>
          <w:p w14:paraId="1871E924" w14:textId="77777777" w:rsidR="009427A5" w:rsidRPr="00A1185F" w:rsidRDefault="009427A5" w:rsidP="00A0648B">
            <w:r>
              <w:t>(30 mins)</w:t>
            </w:r>
          </w:p>
        </w:tc>
      </w:tr>
      <w:tr w:rsidR="001D1608" w:rsidRPr="00A1185F" w14:paraId="752DC4CB" w14:textId="77777777" w:rsidTr="00A9567D">
        <w:tc>
          <w:tcPr>
            <w:tcW w:w="2914" w:type="dxa"/>
            <w:shd w:val="clear" w:color="auto" w:fill="FFFF99"/>
          </w:tcPr>
          <w:p w14:paraId="36DBA946" w14:textId="10CD6EF2" w:rsidR="001D1608" w:rsidRPr="00A1185F" w:rsidRDefault="001D1608" w:rsidP="00A0648B">
            <w:pPr>
              <w:rPr>
                <w:b/>
              </w:rPr>
            </w:pPr>
            <w:r>
              <w:rPr>
                <w:b/>
              </w:rPr>
              <w:t xml:space="preserve">Link: </w:t>
            </w:r>
            <w:hyperlink r:id="rId13" w:history="1">
              <w:r w:rsidRPr="001D1608">
                <w:rPr>
                  <w:rStyle w:val="Hyperlink"/>
                  <w:b/>
                </w:rPr>
                <w:t>In</w:t>
              </w:r>
              <w:r w:rsidRPr="001D1608">
                <w:rPr>
                  <w:rStyle w:val="Hyperlink"/>
                  <w:b/>
                </w:rPr>
                <w:t>duction s</w:t>
              </w:r>
              <w:r w:rsidRPr="001D1608">
                <w:rPr>
                  <w:rStyle w:val="Hyperlink"/>
                  <w:b/>
                </w:rPr>
                <w:t>ession 1</w:t>
              </w:r>
            </w:hyperlink>
          </w:p>
        </w:tc>
        <w:tc>
          <w:tcPr>
            <w:tcW w:w="2914" w:type="dxa"/>
            <w:shd w:val="clear" w:color="auto" w:fill="DEEAF6" w:themeFill="accent5" w:themeFillTint="33"/>
          </w:tcPr>
          <w:p w14:paraId="23F9A4AB" w14:textId="31D88A76" w:rsidR="001D1608" w:rsidRPr="00A1185F" w:rsidRDefault="001D1608" w:rsidP="00A0648B">
            <w:pPr>
              <w:rPr>
                <w:b/>
              </w:rPr>
            </w:pPr>
            <w:r>
              <w:rPr>
                <w:b/>
              </w:rPr>
              <w:t xml:space="preserve">Link: </w:t>
            </w:r>
            <w:hyperlink r:id="rId14" w:history="1">
              <w:r w:rsidRPr="001D1608">
                <w:rPr>
                  <w:rStyle w:val="Hyperlink"/>
                  <w:b/>
                </w:rPr>
                <w:t>Ind</w:t>
              </w:r>
              <w:r w:rsidRPr="001D1608">
                <w:rPr>
                  <w:rStyle w:val="Hyperlink"/>
                  <w:b/>
                </w:rPr>
                <w:t>uct</w:t>
              </w:r>
              <w:r w:rsidRPr="001D1608">
                <w:rPr>
                  <w:rStyle w:val="Hyperlink"/>
                  <w:b/>
                </w:rPr>
                <w:t>i</w:t>
              </w:r>
              <w:r w:rsidRPr="001D1608">
                <w:rPr>
                  <w:rStyle w:val="Hyperlink"/>
                  <w:b/>
                </w:rPr>
                <w:t xml:space="preserve">on </w:t>
              </w:r>
              <w:r w:rsidRPr="001D1608">
                <w:rPr>
                  <w:rStyle w:val="Hyperlink"/>
                  <w:b/>
                </w:rPr>
                <w:t>s</w:t>
              </w:r>
              <w:r w:rsidRPr="001D1608">
                <w:rPr>
                  <w:rStyle w:val="Hyperlink"/>
                  <w:b/>
                </w:rPr>
                <w:t>e</w:t>
              </w:r>
              <w:r w:rsidRPr="001D1608">
                <w:rPr>
                  <w:rStyle w:val="Hyperlink"/>
                  <w:b/>
                </w:rPr>
                <w:t>ssion 2</w:t>
              </w:r>
            </w:hyperlink>
          </w:p>
        </w:tc>
        <w:tc>
          <w:tcPr>
            <w:tcW w:w="2914" w:type="dxa"/>
            <w:shd w:val="clear" w:color="auto" w:fill="FFCCFF"/>
          </w:tcPr>
          <w:p w14:paraId="3B2EFD7A" w14:textId="3DA9C0E9" w:rsidR="006E5FF7" w:rsidRPr="006E5FF7" w:rsidRDefault="001D1608" w:rsidP="00A0648B">
            <w:pPr>
              <w:rPr>
                <w:b/>
                <w:color w:val="0563C1" w:themeColor="hyperlink"/>
                <w:u w:val="single"/>
              </w:rPr>
            </w:pPr>
            <w:r>
              <w:rPr>
                <w:b/>
              </w:rPr>
              <w:t xml:space="preserve">Link: </w:t>
            </w:r>
            <w:hyperlink r:id="rId15" w:history="1">
              <w:r w:rsidRPr="001D1608">
                <w:rPr>
                  <w:rStyle w:val="Hyperlink"/>
                  <w:b/>
                </w:rPr>
                <w:t>Inductio</w:t>
              </w:r>
              <w:r w:rsidRPr="001D1608">
                <w:rPr>
                  <w:rStyle w:val="Hyperlink"/>
                  <w:b/>
                </w:rPr>
                <w:t xml:space="preserve">n </w:t>
              </w:r>
              <w:r w:rsidRPr="001D1608">
                <w:rPr>
                  <w:rStyle w:val="Hyperlink"/>
                  <w:b/>
                </w:rPr>
                <w:t>session 3</w:t>
              </w:r>
            </w:hyperlink>
          </w:p>
        </w:tc>
        <w:tc>
          <w:tcPr>
            <w:tcW w:w="2914" w:type="dxa"/>
            <w:shd w:val="clear" w:color="auto" w:fill="CCFF99"/>
          </w:tcPr>
          <w:p w14:paraId="14BF047E" w14:textId="77777777" w:rsidR="001D1608" w:rsidRPr="00A1185F" w:rsidRDefault="001D1608" w:rsidP="00A0648B">
            <w:pPr>
              <w:rPr>
                <w:b/>
              </w:rPr>
            </w:pPr>
          </w:p>
        </w:tc>
        <w:tc>
          <w:tcPr>
            <w:tcW w:w="2914" w:type="dxa"/>
            <w:shd w:val="clear" w:color="auto" w:fill="CC99FF"/>
          </w:tcPr>
          <w:p w14:paraId="7F1C2113" w14:textId="77777777" w:rsidR="001D1608" w:rsidRPr="00A1185F" w:rsidRDefault="001D1608" w:rsidP="00A0648B">
            <w:pPr>
              <w:rPr>
                <w:b/>
              </w:rPr>
            </w:pPr>
          </w:p>
        </w:tc>
      </w:tr>
    </w:tbl>
    <w:p w14:paraId="65BD476F" w14:textId="77777777" w:rsidR="00D35FB7" w:rsidRPr="00D35FB7" w:rsidRDefault="00D35FB7" w:rsidP="00D35FB7">
      <w:pPr>
        <w:pStyle w:val="ListParagraph"/>
        <w:ind w:left="360"/>
      </w:pPr>
    </w:p>
    <w:p w14:paraId="09D1D260" w14:textId="015645B8" w:rsidR="001257AE" w:rsidRDefault="001257AE" w:rsidP="001257AE">
      <w:pPr>
        <w:pStyle w:val="ListParagraph"/>
        <w:numPr>
          <w:ilvl w:val="0"/>
          <w:numId w:val="2"/>
        </w:numPr>
      </w:pPr>
      <w:r w:rsidRPr="00C5062E">
        <w:rPr>
          <w:b/>
        </w:rPr>
        <w:t xml:space="preserve">Sessions 1 to 3 </w:t>
      </w:r>
      <w:r>
        <w:t>have been recorded, so that ECTs ca</w:t>
      </w:r>
      <w:r w:rsidRPr="00A1185F">
        <w:t xml:space="preserve">n access the training at any time </w:t>
      </w:r>
      <w:r w:rsidR="001D1608">
        <w:t>at the</w:t>
      </w:r>
      <w:r w:rsidRPr="00A1185F">
        <w:t xml:space="preserve"> start of the autumn term.  </w:t>
      </w:r>
      <w:r w:rsidR="001D1608">
        <w:t>Please use the above links</w:t>
      </w:r>
      <w:r>
        <w:t>.</w:t>
      </w:r>
    </w:p>
    <w:p w14:paraId="518065E5" w14:textId="77777777" w:rsidR="001257AE" w:rsidRDefault="001257AE" w:rsidP="001257AE">
      <w:pPr>
        <w:pStyle w:val="ListParagraph"/>
        <w:numPr>
          <w:ilvl w:val="0"/>
          <w:numId w:val="2"/>
        </w:numPr>
      </w:pPr>
      <w:r w:rsidRPr="00C5062E">
        <w:rPr>
          <w:b/>
        </w:rPr>
        <w:t>Session 4</w:t>
      </w:r>
      <w:r>
        <w:t xml:space="preserve"> will be the topic of the first twilight training seminar (Module 1 Seminar 1 below).</w:t>
      </w:r>
    </w:p>
    <w:p w14:paraId="45D1E4CC" w14:textId="77777777" w:rsidR="001257AE" w:rsidRPr="007F28DD" w:rsidRDefault="001257AE" w:rsidP="001257AE">
      <w:pPr>
        <w:pStyle w:val="ListParagraph"/>
        <w:numPr>
          <w:ilvl w:val="0"/>
          <w:numId w:val="2"/>
        </w:numPr>
      </w:pPr>
      <w:r w:rsidRPr="00C5062E">
        <w:rPr>
          <w:b/>
        </w:rPr>
        <w:t xml:space="preserve">Session 5 </w:t>
      </w:r>
      <w:r>
        <w:t>will form part of the induction/meet-and-greet session taking place in early September 2023.</w:t>
      </w:r>
    </w:p>
    <w:p w14:paraId="0E72C997" w14:textId="77777777" w:rsidR="00D35FB7" w:rsidRDefault="00D35FB7" w:rsidP="001257AE"/>
    <w:p w14:paraId="4F329C5D" w14:textId="296A51E1" w:rsidR="001257AE" w:rsidRDefault="001257AE" w:rsidP="001257AE">
      <w:pPr>
        <w:rPr>
          <w:b/>
          <w:color w:val="FF0000"/>
        </w:rPr>
      </w:pPr>
      <w:r>
        <w:rPr>
          <w:b/>
          <w:color w:val="FF0000"/>
        </w:rPr>
        <w:t>TRAINING</w:t>
      </w:r>
    </w:p>
    <w:p w14:paraId="63A56F7A" w14:textId="5633616D" w:rsidR="001257AE" w:rsidRDefault="001257AE" w:rsidP="001257AE">
      <w:r>
        <w:t>Training in Year 1 has two elements:</w:t>
      </w:r>
    </w:p>
    <w:p w14:paraId="0C2D85C4" w14:textId="77777777" w:rsidR="00D35FB7" w:rsidRDefault="00D35FB7" w:rsidP="001257AE"/>
    <w:p w14:paraId="5CB29766" w14:textId="3B65D16A" w:rsidR="001257AE" w:rsidRPr="00E919BD" w:rsidRDefault="001257AE" w:rsidP="001257AE">
      <w:pPr>
        <w:pStyle w:val="ListParagraph"/>
        <w:numPr>
          <w:ilvl w:val="0"/>
          <w:numId w:val="3"/>
        </w:numPr>
      </w:pPr>
      <w:r>
        <w:t>ECTs are required to complete</w:t>
      </w:r>
      <w:r w:rsidRPr="00E919BD">
        <w:t xml:space="preserve"> weekly, </w:t>
      </w:r>
      <w:r w:rsidRPr="00E919BD">
        <w:rPr>
          <w:b/>
        </w:rPr>
        <w:t>self-directed study</w:t>
      </w:r>
      <w:r w:rsidRPr="00E919BD">
        <w:t xml:space="preserve">, accessed on </w:t>
      </w:r>
      <w:r w:rsidRPr="004B1296">
        <w:rPr>
          <w:b/>
          <w:i/>
        </w:rPr>
        <w:t>Brightspace</w:t>
      </w:r>
      <w:r w:rsidRPr="00E919BD">
        <w:t xml:space="preserve"> (Teach First’s online training platform). All ECTs will have individual login</w:t>
      </w:r>
      <w:r>
        <w:t>s</w:t>
      </w:r>
      <w:r w:rsidRPr="00E919BD">
        <w:t xml:space="preserve">, sent to them directly by Teach First. ECTs study six </w:t>
      </w:r>
      <w:r>
        <w:t>m</w:t>
      </w:r>
      <w:r w:rsidRPr="00E919BD">
        <w:t>odules</w:t>
      </w:r>
      <w:r>
        <w:t xml:space="preserve"> throughout the year</w:t>
      </w:r>
      <w:r w:rsidRPr="00E919BD">
        <w:t xml:space="preserve">, one per half-term.  </w:t>
      </w:r>
    </w:p>
    <w:p w14:paraId="3AEC2090" w14:textId="29F2BDDC" w:rsidR="00D35FB7" w:rsidRPr="00D35FB7" w:rsidRDefault="001257AE" w:rsidP="001257AE">
      <w:pPr>
        <w:pStyle w:val="ListParagraph"/>
        <w:numPr>
          <w:ilvl w:val="0"/>
          <w:numId w:val="3"/>
        </w:numPr>
        <w:rPr>
          <w:b/>
        </w:rPr>
      </w:pPr>
      <w:r w:rsidRPr="00E919BD">
        <w:t xml:space="preserve">ECTs are also required to attend two 90-minute, </w:t>
      </w:r>
      <w:r w:rsidRPr="00D35FB7">
        <w:rPr>
          <w:b/>
        </w:rPr>
        <w:t>twilight training seminars</w:t>
      </w:r>
      <w:r w:rsidRPr="00E919BD">
        <w:t xml:space="preserve"> per </w:t>
      </w:r>
      <w:r>
        <w:t>m</w:t>
      </w:r>
      <w:r w:rsidRPr="00E919BD">
        <w:t xml:space="preserve">odule. These seminars are delivered by excellent schools who work in partnership with the Xavier Teaching School Hub. When they register an ECT on the Xavier/Teach First ECF Programme, schools choose where they would like their ECT to attend training. </w:t>
      </w:r>
      <w:r>
        <w:t>Details of locations, dates and times are available in the Year 1 training booklet sent to schools</w:t>
      </w:r>
      <w:r w:rsidR="00D35FB7">
        <w:t xml:space="preserve">, which can also be found in the </w:t>
      </w:r>
      <w:r w:rsidR="00D35FB7" w:rsidRPr="00D35FB7">
        <w:rPr>
          <w:i/>
        </w:rPr>
        <w:t xml:space="preserve">ECF Member Area </w:t>
      </w:r>
      <w:r w:rsidR="00D35FB7">
        <w:t>of the Xavier Teaching School Hub website.</w:t>
      </w:r>
      <w:bookmarkStart w:id="0" w:name="_GoBack"/>
      <w:bookmarkEnd w:id="0"/>
    </w:p>
    <w:p w14:paraId="1F152FDC" w14:textId="77777777" w:rsidR="00D35FB7" w:rsidRPr="00E919BD" w:rsidRDefault="00D35FB7" w:rsidP="001257AE">
      <w:pPr>
        <w:ind w:left="360"/>
        <w:rPr>
          <w:b/>
          <w:color w:val="FF0000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61"/>
        <w:gridCol w:w="5954"/>
        <w:gridCol w:w="7325"/>
      </w:tblGrid>
      <w:tr w:rsidR="001257AE" w14:paraId="69131999" w14:textId="77777777" w:rsidTr="00A93FC1">
        <w:tc>
          <w:tcPr>
            <w:tcW w:w="12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7137BA10" w14:textId="77777777" w:rsidR="001257AE" w:rsidRPr="004B1296" w:rsidRDefault="001257AE" w:rsidP="00A93FC1">
            <w:pPr>
              <w:rPr>
                <w:b/>
              </w:rPr>
            </w:pPr>
            <w:r>
              <w:rPr>
                <w:b/>
              </w:rPr>
              <w:t>MODULE</w:t>
            </w:r>
          </w:p>
        </w:tc>
        <w:tc>
          <w:tcPr>
            <w:tcW w:w="59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01E9EBE1" w14:textId="77777777" w:rsidR="001257AE" w:rsidRPr="004B1296" w:rsidRDefault="001257AE" w:rsidP="00A93FC1">
            <w:pPr>
              <w:rPr>
                <w:b/>
              </w:rPr>
            </w:pPr>
            <w:r w:rsidRPr="004B1296">
              <w:rPr>
                <w:b/>
                <w:i/>
              </w:rPr>
              <w:t>BRIGHTSPACE</w:t>
            </w:r>
            <w:r>
              <w:rPr>
                <w:b/>
              </w:rPr>
              <w:t xml:space="preserve"> SELF-DIRECTED STUDY</w:t>
            </w:r>
          </w:p>
        </w:tc>
        <w:tc>
          <w:tcPr>
            <w:tcW w:w="73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060AD828" w14:textId="77777777" w:rsidR="001257AE" w:rsidRPr="004B1296" w:rsidRDefault="001257AE" w:rsidP="00A93FC1">
            <w:pPr>
              <w:rPr>
                <w:b/>
              </w:rPr>
            </w:pPr>
            <w:r>
              <w:rPr>
                <w:b/>
              </w:rPr>
              <w:t>TWILIGHT TRAINING SEMINARS</w:t>
            </w:r>
          </w:p>
        </w:tc>
      </w:tr>
      <w:tr w:rsidR="001257AE" w14:paraId="77A5A1B4" w14:textId="77777777" w:rsidTr="00A93FC1">
        <w:tc>
          <w:tcPr>
            <w:tcW w:w="126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1CC9F3B8" w14:textId="77777777" w:rsidR="001257AE" w:rsidRPr="00874C05" w:rsidRDefault="001257AE" w:rsidP="00A93FC1">
            <w:r w:rsidRPr="00874C05">
              <w:t>Module 1</w:t>
            </w:r>
          </w:p>
        </w:tc>
        <w:tc>
          <w:tcPr>
            <w:tcW w:w="595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0A9788AD" w14:textId="77777777" w:rsidR="001257AE" w:rsidRDefault="001257AE" w:rsidP="00A93FC1">
            <w:pPr>
              <w:rPr>
                <w:b/>
                <w:color w:val="FF0000"/>
              </w:rPr>
            </w:pPr>
            <w:r>
              <w:t>How can you create an effective learning environment?</w:t>
            </w:r>
          </w:p>
        </w:tc>
        <w:tc>
          <w:tcPr>
            <w:tcW w:w="73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72631C7A" w14:textId="77777777" w:rsidR="001257AE" w:rsidRDefault="001257AE" w:rsidP="00A93FC1">
            <w:r>
              <w:t>Seminar 1: Using praise and consequences effectively (Induction Session 1)</w:t>
            </w:r>
          </w:p>
          <w:p w14:paraId="5F486709" w14:textId="77777777" w:rsidR="001257AE" w:rsidRDefault="001257AE" w:rsidP="00A93FC1">
            <w:r>
              <w:t>Seminar 2: Holding high expectations of all pupils</w:t>
            </w:r>
          </w:p>
        </w:tc>
      </w:tr>
      <w:tr w:rsidR="001257AE" w14:paraId="6E9910D7" w14:textId="77777777" w:rsidTr="00A93FC1"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3963A3" w14:textId="77777777" w:rsidR="001257AE" w:rsidRPr="00874C05" w:rsidRDefault="001257AE" w:rsidP="00A93FC1">
            <w:r w:rsidRPr="00874C05">
              <w:t>Module 2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B037C3" w14:textId="77777777" w:rsidR="001257AE" w:rsidRDefault="001257AE" w:rsidP="00A93FC1">
            <w:pPr>
              <w:rPr>
                <w:b/>
                <w:color w:val="FF0000"/>
              </w:rPr>
            </w:pPr>
            <w:r>
              <w:t>How do pupils learn?</w:t>
            </w:r>
          </w:p>
        </w:tc>
        <w:tc>
          <w:tcPr>
            <w:tcW w:w="7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57FB9F" w14:textId="77777777" w:rsidR="001257AE" w:rsidRDefault="001257AE" w:rsidP="00A93FC1">
            <w:r>
              <w:t>Seminar 1: Avoiding working memory overload</w:t>
            </w:r>
          </w:p>
          <w:p w14:paraId="7D5CDD0C" w14:textId="77777777" w:rsidR="001257AE" w:rsidRDefault="001257AE" w:rsidP="00A93FC1">
            <w:r>
              <w:lastRenderedPageBreak/>
              <w:t>Seminar 2: Building well-organised mental models</w:t>
            </w:r>
          </w:p>
        </w:tc>
      </w:tr>
      <w:tr w:rsidR="001257AE" w14:paraId="18A73080" w14:textId="77777777" w:rsidTr="00A93FC1"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127EF23" w14:textId="77777777" w:rsidR="001257AE" w:rsidRPr="00874C05" w:rsidRDefault="001257AE" w:rsidP="00A93FC1">
            <w:r w:rsidRPr="00874C05">
              <w:lastRenderedPageBreak/>
              <w:t>Module 3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0DBBE6" w14:textId="77777777" w:rsidR="001257AE" w:rsidRDefault="001257AE" w:rsidP="00A93FC1">
            <w:pPr>
              <w:rPr>
                <w:b/>
                <w:color w:val="FF0000"/>
              </w:rPr>
            </w:pPr>
            <w:r>
              <w:t>What makes classroom practice effective?</w:t>
            </w:r>
          </w:p>
        </w:tc>
        <w:tc>
          <w:tcPr>
            <w:tcW w:w="7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EE4A82" w14:textId="77777777" w:rsidR="001257AE" w:rsidRDefault="001257AE" w:rsidP="00A93FC1">
            <w:r>
              <w:t>Seminar 1: Using examples and non-examples</w:t>
            </w:r>
          </w:p>
          <w:p w14:paraId="49AD4E71" w14:textId="77777777" w:rsidR="001257AE" w:rsidRDefault="001257AE" w:rsidP="00A93FC1">
            <w:r>
              <w:t>Seminar 2: Using questioning to extend and challenge thinking</w:t>
            </w:r>
          </w:p>
        </w:tc>
      </w:tr>
      <w:tr w:rsidR="001257AE" w14:paraId="439A6919" w14:textId="77777777" w:rsidTr="00A93FC1"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0FC641B" w14:textId="77777777" w:rsidR="001257AE" w:rsidRPr="00874C05" w:rsidRDefault="001257AE" w:rsidP="00A93FC1">
            <w:r w:rsidRPr="00874C05">
              <w:t>Module 4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995632" w14:textId="77777777" w:rsidR="001257AE" w:rsidRDefault="001257AE" w:rsidP="00A93FC1">
            <w:pPr>
              <w:rPr>
                <w:b/>
                <w:color w:val="FF0000"/>
              </w:rPr>
            </w:pPr>
            <w:r>
              <w:t>How can you use assessment and feedback to greatest effect?</w:t>
            </w:r>
          </w:p>
        </w:tc>
        <w:tc>
          <w:tcPr>
            <w:tcW w:w="7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8C95B5" w14:textId="77777777" w:rsidR="001257AE" w:rsidRDefault="001257AE" w:rsidP="00A93FC1">
            <w:r>
              <w:t>Seminar 1: Structuring questions to anticipate and identify misconceptions</w:t>
            </w:r>
          </w:p>
          <w:p w14:paraId="4257F68D" w14:textId="77777777" w:rsidR="001257AE" w:rsidRDefault="001257AE" w:rsidP="00A93FC1">
            <w:r>
              <w:t>Seminar 2: Peer- and self-assessment</w:t>
            </w:r>
          </w:p>
        </w:tc>
      </w:tr>
      <w:tr w:rsidR="001257AE" w14:paraId="6B0416CB" w14:textId="77777777" w:rsidTr="00A93FC1"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BEB0D0" w14:textId="77777777" w:rsidR="001257AE" w:rsidRPr="00874C05" w:rsidRDefault="001257AE" w:rsidP="00A93FC1">
            <w:r w:rsidRPr="00874C05">
              <w:t>Module 5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91CF0A" w14:textId="77777777" w:rsidR="001257AE" w:rsidRDefault="001257AE" w:rsidP="00A93FC1">
            <w:pPr>
              <w:rPr>
                <w:b/>
                <w:color w:val="FF0000"/>
              </w:rPr>
            </w:pPr>
            <w:r>
              <w:t>How can you support all pupils to succeed?</w:t>
            </w:r>
          </w:p>
        </w:tc>
        <w:tc>
          <w:tcPr>
            <w:tcW w:w="7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C0844E" w14:textId="77777777" w:rsidR="001257AE" w:rsidRDefault="001257AE" w:rsidP="00A93FC1">
            <w:r>
              <w:t>Seminar 1: Developing pupils’ reading and writing</w:t>
            </w:r>
          </w:p>
          <w:p w14:paraId="1FA07DBA" w14:textId="77777777" w:rsidR="001257AE" w:rsidRDefault="001257AE" w:rsidP="00A93FC1">
            <w:r>
              <w:t>Seminar 2: Adaptive teaching and the graduated approach</w:t>
            </w:r>
          </w:p>
        </w:tc>
      </w:tr>
      <w:tr w:rsidR="001257AE" w14:paraId="3334B9FE" w14:textId="77777777" w:rsidTr="00A93FC1"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6EB5BDD" w14:textId="77777777" w:rsidR="001257AE" w:rsidRPr="00874C05" w:rsidRDefault="001257AE" w:rsidP="00A93FC1">
            <w:r w:rsidRPr="00874C05">
              <w:t>Module 6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E2FF956" w14:textId="77777777" w:rsidR="001257AE" w:rsidRDefault="001257AE" w:rsidP="00A93FC1">
            <w:pPr>
              <w:rPr>
                <w:b/>
                <w:color w:val="FF0000"/>
              </w:rPr>
            </w:pPr>
            <w:r>
              <w:t>How can you design a coherent curriculum?</w:t>
            </w:r>
          </w:p>
        </w:tc>
        <w:tc>
          <w:tcPr>
            <w:tcW w:w="73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17D4017" w14:textId="77777777" w:rsidR="001257AE" w:rsidRDefault="001257AE" w:rsidP="00A93FC1">
            <w:r>
              <w:t>Seminar 1: Identifying and sequencing concepts, knowledge and skills</w:t>
            </w:r>
          </w:p>
          <w:p w14:paraId="6D10A91D" w14:textId="77777777" w:rsidR="001257AE" w:rsidRDefault="001257AE" w:rsidP="00A93FC1">
            <w:r>
              <w:t>Seminar 2: Supporting pupils to think critically</w:t>
            </w:r>
          </w:p>
        </w:tc>
      </w:tr>
    </w:tbl>
    <w:p w14:paraId="657116E8" w14:textId="606A7451" w:rsidR="00874C05" w:rsidRDefault="00874C05" w:rsidP="001D1608">
      <w:pPr>
        <w:rPr>
          <w:b/>
          <w:color w:val="FF0000"/>
        </w:rPr>
      </w:pPr>
    </w:p>
    <w:p w14:paraId="00E65463" w14:textId="1017AF9C" w:rsidR="00D35FB7" w:rsidRDefault="00D35FB7" w:rsidP="00D35FB7">
      <w:pPr>
        <w:rPr>
          <w:b/>
          <w:color w:val="FF0000"/>
        </w:rPr>
      </w:pPr>
      <w:r>
        <w:rPr>
          <w:b/>
          <w:color w:val="FF0000"/>
        </w:rPr>
        <w:t>XAVIER TEACHING SCHOOL HUB WEBSITE</w:t>
      </w:r>
    </w:p>
    <w:p w14:paraId="77B8BD53" w14:textId="48E11327" w:rsidR="00D35FB7" w:rsidRPr="00D35FB7" w:rsidRDefault="00805F4F" w:rsidP="00D35FB7">
      <w:pPr>
        <w:rPr>
          <w:color w:val="FF0000"/>
        </w:rPr>
      </w:pPr>
      <w:hyperlink r:id="rId16" w:history="1">
        <w:r w:rsidR="00D35FB7" w:rsidRPr="00D35FB7">
          <w:rPr>
            <w:rStyle w:val="Hyperlink"/>
          </w:rPr>
          <w:t>https://tshub.xaviercet.org.uk/</w:t>
        </w:r>
      </w:hyperlink>
    </w:p>
    <w:p w14:paraId="277253A0" w14:textId="7DA89DBA" w:rsidR="00D35FB7" w:rsidRDefault="00D35FB7" w:rsidP="00D35FB7">
      <w:pPr>
        <w:rPr>
          <w:b/>
          <w:color w:val="FF0000"/>
        </w:rPr>
      </w:pPr>
    </w:p>
    <w:p w14:paraId="48B7D6B7" w14:textId="15FF0A0F" w:rsidR="00D35FB7" w:rsidRDefault="00D35FB7" w:rsidP="00D35FB7">
      <w:r>
        <w:t>The Xavier Teaching School Hub website has a secure area (</w:t>
      </w:r>
      <w:r>
        <w:rPr>
          <w:i/>
        </w:rPr>
        <w:t xml:space="preserve">ECF Member Area), </w:t>
      </w:r>
      <w:r>
        <w:t>which programme members can access.  It contains a wealth of information regarding the programme, so please do take a look.  Login details are as follows:</w:t>
      </w:r>
    </w:p>
    <w:p w14:paraId="6CA1059C" w14:textId="7861291B" w:rsidR="00D35FB7" w:rsidRDefault="00D35FB7" w:rsidP="00D35FB7"/>
    <w:p w14:paraId="4272DF54" w14:textId="2153FC60" w:rsidR="00D35FB7" w:rsidRDefault="00D35FB7" w:rsidP="00D35FB7">
      <w:r>
        <w:t xml:space="preserve">Email: </w:t>
      </w:r>
      <w:r>
        <w:tab/>
      </w:r>
      <w:r>
        <w:tab/>
      </w:r>
      <w:hyperlink r:id="rId17" w:history="1">
        <w:r w:rsidRPr="00A9074A">
          <w:rPr>
            <w:rStyle w:val="Hyperlink"/>
          </w:rPr>
          <w:t>xavierecf@xaviercet.org.uk</w:t>
        </w:r>
      </w:hyperlink>
    </w:p>
    <w:p w14:paraId="7514E997" w14:textId="18CE561F" w:rsidR="00D35FB7" w:rsidRPr="00D35FB7" w:rsidRDefault="00D35FB7" w:rsidP="00D35FB7">
      <w:r>
        <w:t>Password:</w:t>
      </w:r>
      <w:r>
        <w:tab/>
      </w:r>
      <w:proofErr w:type="spellStart"/>
      <w:r>
        <w:t>Xaviertsh</w:t>
      </w:r>
      <w:proofErr w:type="spellEnd"/>
      <w:r>
        <w:t xml:space="preserve"> (case sensitive)</w:t>
      </w:r>
    </w:p>
    <w:p w14:paraId="6EFD27A2" w14:textId="77777777" w:rsidR="00D35FB7" w:rsidRPr="001257AE" w:rsidRDefault="00D35FB7" w:rsidP="001D1608">
      <w:pPr>
        <w:rPr>
          <w:b/>
          <w:color w:val="FF0000"/>
        </w:rPr>
      </w:pPr>
    </w:p>
    <w:sectPr w:rsidR="00D35FB7" w:rsidRPr="001257AE" w:rsidSect="00B361C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737" w:right="113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D24A0" w14:textId="77777777" w:rsidR="003934EA" w:rsidRDefault="003934EA" w:rsidP="002B59F2">
      <w:r>
        <w:separator/>
      </w:r>
    </w:p>
  </w:endnote>
  <w:endnote w:type="continuationSeparator" w:id="0">
    <w:p w14:paraId="652C7916" w14:textId="77777777" w:rsidR="003934EA" w:rsidRDefault="003934EA" w:rsidP="002B5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01266" w14:textId="77777777" w:rsidR="002B59F2" w:rsidRDefault="002B59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0A811" w14:textId="77777777" w:rsidR="002B59F2" w:rsidRDefault="002B59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8440A" w14:textId="77777777" w:rsidR="002B59F2" w:rsidRDefault="002B59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7D35BC" w14:textId="77777777" w:rsidR="003934EA" w:rsidRDefault="003934EA" w:rsidP="002B59F2">
      <w:r>
        <w:separator/>
      </w:r>
    </w:p>
  </w:footnote>
  <w:footnote w:type="continuationSeparator" w:id="0">
    <w:p w14:paraId="54446749" w14:textId="77777777" w:rsidR="003934EA" w:rsidRDefault="003934EA" w:rsidP="002B5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42058" w14:textId="77777777" w:rsidR="002B59F2" w:rsidRDefault="002B59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18782" w14:textId="77777777" w:rsidR="002B59F2" w:rsidRDefault="002B59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F314E" w14:textId="77777777" w:rsidR="002B59F2" w:rsidRDefault="002B59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81F16"/>
    <w:multiLevelType w:val="hybridMultilevel"/>
    <w:tmpl w:val="983A9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A16F1"/>
    <w:multiLevelType w:val="hybridMultilevel"/>
    <w:tmpl w:val="9EE2AE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63A1A5C"/>
    <w:multiLevelType w:val="hybridMultilevel"/>
    <w:tmpl w:val="D5FCC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13"/>
    <w:rsid w:val="000345EA"/>
    <w:rsid w:val="00055AE4"/>
    <w:rsid w:val="00082DBE"/>
    <w:rsid w:val="000E49D7"/>
    <w:rsid w:val="000F6E4E"/>
    <w:rsid w:val="001257AE"/>
    <w:rsid w:val="001D1608"/>
    <w:rsid w:val="002B59F2"/>
    <w:rsid w:val="00385313"/>
    <w:rsid w:val="003934EA"/>
    <w:rsid w:val="00435938"/>
    <w:rsid w:val="00452E85"/>
    <w:rsid w:val="00473F69"/>
    <w:rsid w:val="004B1296"/>
    <w:rsid w:val="004D4B06"/>
    <w:rsid w:val="004D7492"/>
    <w:rsid w:val="00563297"/>
    <w:rsid w:val="005B1A13"/>
    <w:rsid w:val="0066731B"/>
    <w:rsid w:val="006E5FF7"/>
    <w:rsid w:val="007E3478"/>
    <w:rsid w:val="007E4EDB"/>
    <w:rsid w:val="007F28DD"/>
    <w:rsid w:val="00805F4F"/>
    <w:rsid w:val="00874C05"/>
    <w:rsid w:val="00932D60"/>
    <w:rsid w:val="009427A5"/>
    <w:rsid w:val="009F0C3D"/>
    <w:rsid w:val="009F6882"/>
    <w:rsid w:val="00A1185F"/>
    <w:rsid w:val="00A43989"/>
    <w:rsid w:val="00A9567D"/>
    <w:rsid w:val="00B251F8"/>
    <w:rsid w:val="00B361CA"/>
    <w:rsid w:val="00B91500"/>
    <w:rsid w:val="00C266B7"/>
    <w:rsid w:val="00C5062E"/>
    <w:rsid w:val="00D35FB7"/>
    <w:rsid w:val="00D85470"/>
    <w:rsid w:val="00DC60C6"/>
    <w:rsid w:val="00E919BD"/>
    <w:rsid w:val="00E92347"/>
    <w:rsid w:val="00F46E50"/>
    <w:rsid w:val="00FC3B9C"/>
    <w:rsid w:val="00FE0B4A"/>
    <w:rsid w:val="00FE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1361C"/>
  <w15:chartTrackingRefBased/>
  <w15:docId w15:val="{307DA084-6767-4C6C-A380-5A3C4755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7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No Spacing1,List Paragraph Char Char Char,Indicator Text,Numbered Para 1,Bullet 1,List Paragraph1,F5 List Paragraph,Bullet Points,List Paragraph11,Colorful List - Accent 11,Colorful List - Accent 12,MAIN CONTENT,List Paragraph12,L"/>
    <w:basedOn w:val="Normal"/>
    <w:link w:val="ListParagraphChar"/>
    <w:uiPriority w:val="34"/>
    <w:qFormat/>
    <w:rsid w:val="007F28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59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59F2"/>
  </w:style>
  <w:style w:type="paragraph" w:styleId="Footer">
    <w:name w:val="footer"/>
    <w:basedOn w:val="Normal"/>
    <w:link w:val="FooterChar"/>
    <w:uiPriority w:val="99"/>
    <w:unhideWhenUsed/>
    <w:rsid w:val="002B59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59F2"/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List Paragraph11 Char,MAIN CONTENT Char,L Char"/>
    <w:link w:val="ListParagraph"/>
    <w:uiPriority w:val="34"/>
    <w:qFormat/>
    <w:locked/>
    <w:rsid w:val="001257AE"/>
  </w:style>
  <w:style w:type="character" w:styleId="Hyperlink">
    <w:name w:val="Hyperlink"/>
    <w:basedOn w:val="DefaultParagraphFont"/>
    <w:uiPriority w:val="99"/>
    <w:unhideWhenUsed/>
    <w:rsid w:val="001D16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16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5F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v71o2G4J5Sg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weXEHBAc8V8" TargetMode="External"/><Relationship Id="rId17" Type="http://schemas.openxmlformats.org/officeDocument/2006/relationships/hyperlink" Target="mailto:xavierecf@xaviercet.org.uk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tshub.xaviercet.org.uk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youtu.be/ZN0SMdqzBQw%20(" TargetMode="External"/><Relationship Id="rId23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youtu.be/QLBnjedaGM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7" ma:contentTypeDescription="Create a new document." ma:contentTypeScope="" ma:versionID="4c2a260a31ac5cb774da26d7dd7689bd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d2268620f38ca9c191390f494dcf2f0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A2DA0-6FE7-453B-B15C-2EAC1F73DD52}">
  <ds:schemaRefs>
    <ds:schemaRef ds:uri="http://purl.org/dc/dcmitype/"/>
    <ds:schemaRef ds:uri="1a4f690a-3c21-47b9-b626-ddb63adf0775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bb72b056-a597-4370-8ff5-977ebef110a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94255B3-FA62-4BDB-BFB4-9B303CC38A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6C333A-D363-4D2C-AA87-F29ACAD792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Keating</dc:creator>
  <cp:keywords/>
  <dc:description/>
  <cp:lastModifiedBy>Jan Keating</cp:lastModifiedBy>
  <cp:revision>5</cp:revision>
  <cp:lastPrinted>2022-06-24T11:12:00Z</cp:lastPrinted>
  <dcterms:created xsi:type="dcterms:W3CDTF">2023-07-21T10:11:00Z</dcterms:created>
  <dcterms:modified xsi:type="dcterms:W3CDTF">2023-07-21T10:43:00Z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